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85" w:rsidRPr="00371C85" w:rsidRDefault="00371C85" w:rsidP="00371C85">
      <w:pPr>
        <w:spacing w:after="0" w:line="360" w:lineRule="auto"/>
        <w:jc w:val="center"/>
        <w:rPr>
          <w:rFonts w:ascii="Times New Roman" w:eastAsia="Times New Roman" w:hAnsi="Times New Roman" w:cs="Times New Roman"/>
          <w:b/>
          <w:bCs/>
          <w:sz w:val="21"/>
          <w:szCs w:val="21"/>
          <w:lang w:eastAsia="ru-RU"/>
        </w:rPr>
      </w:pPr>
      <w:r w:rsidRPr="00371C85">
        <w:rPr>
          <w:rFonts w:ascii="Times New Roman" w:eastAsia="Times New Roman" w:hAnsi="Times New Roman" w:cs="Times New Roman"/>
          <w:b/>
          <w:bCs/>
          <w:sz w:val="21"/>
          <w:szCs w:val="21"/>
          <w:lang w:eastAsia="ru-RU"/>
        </w:rPr>
        <w:t>МИНИСТЕРСТВО ОБРАЗОВАНИЯ И НАУКИ РОССИЙСКОЙ ФЕДЕРАЦИИ</w:t>
      </w:r>
    </w:p>
    <w:p w:rsidR="00371C85" w:rsidRPr="00371C85" w:rsidRDefault="00371C85" w:rsidP="00371C85">
      <w:pPr>
        <w:spacing w:after="0" w:line="360" w:lineRule="auto"/>
        <w:jc w:val="center"/>
        <w:rPr>
          <w:rFonts w:ascii="Times New Roman" w:eastAsia="Times New Roman" w:hAnsi="Times New Roman" w:cs="Times New Roman"/>
          <w:b/>
          <w:bCs/>
          <w:sz w:val="21"/>
          <w:szCs w:val="21"/>
          <w:lang w:eastAsia="ru-RU"/>
        </w:rPr>
      </w:pPr>
      <w:r w:rsidRPr="00371C85">
        <w:rPr>
          <w:rFonts w:ascii="Times New Roman" w:eastAsia="Times New Roman" w:hAnsi="Times New Roman" w:cs="Times New Roman"/>
          <w:b/>
          <w:bCs/>
          <w:sz w:val="21"/>
          <w:szCs w:val="21"/>
          <w:lang w:eastAsia="ru-RU"/>
        </w:rPr>
        <w:t> </w:t>
      </w:r>
    </w:p>
    <w:p w:rsidR="00371C85" w:rsidRPr="00371C85" w:rsidRDefault="00371C85" w:rsidP="00371C85">
      <w:pPr>
        <w:spacing w:after="0" w:line="360" w:lineRule="auto"/>
        <w:jc w:val="center"/>
        <w:rPr>
          <w:rFonts w:ascii="Times New Roman" w:eastAsia="Times New Roman" w:hAnsi="Times New Roman" w:cs="Times New Roman"/>
          <w:b/>
          <w:bCs/>
          <w:sz w:val="21"/>
          <w:szCs w:val="21"/>
          <w:lang w:eastAsia="ru-RU"/>
        </w:rPr>
      </w:pPr>
      <w:r w:rsidRPr="00371C85">
        <w:rPr>
          <w:rFonts w:ascii="Times New Roman" w:eastAsia="Times New Roman" w:hAnsi="Times New Roman" w:cs="Times New Roman"/>
          <w:b/>
          <w:bCs/>
          <w:sz w:val="21"/>
          <w:szCs w:val="21"/>
          <w:lang w:eastAsia="ru-RU"/>
        </w:rPr>
        <w:t>ПРИКАЗ</w:t>
      </w:r>
    </w:p>
    <w:p w:rsidR="00371C85" w:rsidRPr="00371C85" w:rsidRDefault="00371C85" w:rsidP="00371C85">
      <w:pPr>
        <w:spacing w:after="0" w:line="360" w:lineRule="auto"/>
        <w:jc w:val="center"/>
        <w:rPr>
          <w:rFonts w:ascii="Times New Roman" w:eastAsia="Times New Roman" w:hAnsi="Times New Roman" w:cs="Times New Roman"/>
          <w:b/>
          <w:bCs/>
          <w:sz w:val="21"/>
          <w:szCs w:val="21"/>
          <w:lang w:eastAsia="ru-RU"/>
        </w:rPr>
      </w:pPr>
      <w:r w:rsidRPr="00371C85">
        <w:rPr>
          <w:rFonts w:ascii="Times New Roman" w:eastAsia="Times New Roman" w:hAnsi="Times New Roman" w:cs="Times New Roman"/>
          <w:b/>
          <w:bCs/>
          <w:sz w:val="21"/>
          <w:szCs w:val="21"/>
          <w:lang w:eastAsia="ru-RU"/>
        </w:rPr>
        <w:t>от 26 декабря 2013 г. N 1400</w:t>
      </w:r>
    </w:p>
    <w:p w:rsidR="00371C85" w:rsidRPr="00371C85" w:rsidRDefault="00371C85" w:rsidP="00371C85">
      <w:pPr>
        <w:spacing w:after="0" w:line="360" w:lineRule="auto"/>
        <w:jc w:val="center"/>
        <w:rPr>
          <w:rFonts w:ascii="Times New Roman" w:eastAsia="Times New Roman" w:hAnsi="Times New Roman" w:cs="Times New Roman"/>
          <w:b/>
          <w:bCs/>
          <w:sz w:val="21"/>
          <w:szCs w:val="21"/>
          <w:lang w:eastAsia="ru-RU"/>
        </w:rPr>
      </w:pPr>
      <w:r w:rsidRPr="00371C85">
        <w:rPr>
          <w:rFonts w:ascii="Times New Roman" w:eastAsia="Times New Roman" w:hAnsi="Times New Roman" w:cs="Times New Roman"/>
          <w:b/>
          <w:bCs/>
          <w:sz w:val="21"/>
          <w:szCs w:val="21"/>
          <w:lang w:eastAsia="ru-RU"/>
        </w:rPr>
        <w:t> </w:t>
      </w:r>
    </w:p>
    <w:p w:rsidR="00371C85" w:rsidRPr="00371C85" w:rsidRDefault="00371C85" w:rsidP="00371C85">
      <w:pPr>
        <w:spacing w:after="0" w:line="360" w:lineRule="auto"/>
        <w:jc w:val="center"/>
        <w:rPr>
          <w:rFonts w:ascii="Times New Roman" w:eastAsia="Times New Roman" w:hAnsi="Times New Roman" w:cs="Times New Roman"/>
          <w:b/>
          <w:bCs/>
          <w:sz w:val="21"/>
          <w:szCs w:val="21"/>
          <w:lang w:eastAsia="ru-RU"/>
        </w:rPr>
      </w:pPr>
      <w:r w:rsidRPr="00371C85">
        <w:rPr>
          <w:rFonts w:ascii="Times New Roman" w:eastAsia="Times New Roman" w:hAnsi="Times New Roman" w:cs="Times New Roman"/>
          <w:b/>
          <w:bCs/>
          <w:sz w:val="21"/>
          <w:szCs w:val="21"/>
          <w:lang w:eastAsia="ru-RU"/>
        </w:rPr>
        <w:t>ОБ УТВЕРЖДЕНИИ ПОРЯДКА</w:t>
      </w:r>
    </w:p>
    <w:p w:rsidR="00371C85" w:rsidRPr="00371C85" w:rsidRDefault="00371C85" w:rsidP="00371C85">
      <w:pPr>
        <w:spacing w:after="0" w:line="360" w:lineRule="auto"/>
        <w:jc w:val="center"/>
        <w:rPr>
          <w:rFonts w:ascii="Times New Roman" w:eastAsia="Times New Roman" w:hAnsi="Times New Roman" w:cs="Times New Roman"/>
          <w:b/>
          <w:bCs/>
          <w:sz w:val="21"/>
          <w:szCs w:val="21"/>
          <w:lang w:eastAsia="ru-RU"/>
        </w:rPr>
      </w:pPr>
      <w:r w:rsidRPr="00371C85">
        <w:rPr>
          <w:rFonts w:ascii="Times New Roman" w:eastAsia="Times New Roman" w:hAnsi="Times New Roman" w:cs="Times New Roman"/>
          <w:b/>
          <w:bCs/>
          <w:sz w:val="21"/>
          <w:szCs w:val="21"/>
          <w:lang w:eastAsia="ru-RU"/>
        </w:rPr>
        <w:t>ПРОВЕДЕНИЯ ГОСУДАРСТВЕННОЙ ИТОГОВОЙ АТТЕСТАЦИИ</w:t>
      </w:r>
    </w:p>
    <w:p w:rsidR="00371C85" w:rsidRPr="00371C85" w:rsidRDefault="00371C85" w:rsidP="00371C85">
      <w:pPr>
        <w:spacing w:after="0" w:line="360" w:lineRule="auto"/>
        <w:jc w:val="center"/>
        <w:rPr>
          <w:rFonts w:ascii="Times New Roman" w:eastAsia="Times New Roman" w:hAnsi="Times New Roman" w:cs="Times New Roman"/>
          <w:b/>
          <w:bCs/>
          <w:sz w:val="21"/>
          <w:szCs w:val="21"/>
          <w:lang w:eastAsia="ru-RU"/>
        </w:rPr>
      </w:pPr>
      <w:r w:rsidRPr="00371C85">
        <w:rPr>
          <w:rFonts w:ascii="Times New Roman" w:eastAsia="Times New Roman" w:hAnsi="Times New Roman" w:cs="Times New Roman"/>
          <w:b/>
          <w:bCs/>
          <w:sz w:val="21"/>
          <w:szCs w:val="21"/>
          <w:lang w:eastAsia="ru-RU"/>
        </w:rPr>
        <w:t>ПО ОБРАЗОВАТЕЛЬНЫМ ПРОГРАММАМ СРЕДНЕГО ОБЩЕГО ОБРАЗОВАНИЯ</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 соответствии с частью 5 и пунктом 1 части 13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rsidRPr="00371C85">
        <w:rPr>
          <w:rFonts w:ascii="Times New Roman" w:eastAsia="Times New Roman" w:hAnsi="Times New Roman" w:cs="Times New Roman"/>
          <w:sz w:val="21"/>
          <w:szCs w:val="21"/>
          <w:lang w:eastAsia="ru-RU"/>
        </w:rPr>
        <w:t>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1. Утвердить прилагаемый Порядок проведения государственной итоговой аттестации по образовательным программам среднего общего образования.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2. Признать утратившими силу приказы Министерства образования и науки Российской Федерации: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от 15 февраля 2008 г. N 55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от 28 ноября 2008 г. N 362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от 30 января 2009 г. N 16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w:t>
      </w:r>
      <w:proofErr w:type="gramEnd"/>
      <w:r w:rsidRPr="00371C85">
        <w:rPr>
          <w:rFonts w:ascii="Times New Roman" w:eastAsia="Times New Roman" w:hAnsi="Times New Roman" w:cs="Times New Roman"/>
          <w:sz w:val="21"/>
          <w:szCs w:val="21"/>
          <w:lang w:eastAsia="ru-RU"/>
        </w:rPr>
        <w:t xml:space="preserve"> и (или) среднего (полного) общего образования" (</w:t>
      </w:r>
      <w:proofErr w:type="gramStart"/>
      <w:r w:rsidRPr="00371C85">
        <w:rPr>
          <w:rFonts w:ascii="Times New Roman" w:eastAsia="Times New Roman" w:hAnsi="Times New Roman" w:cs="Times New Roman"/>
          <w:sz w:val="21"/>
          <w:szCs w:val="21"/>
          <w:lang w:eastAsia="ru-RU"/>
        </w:rPr>
        <w:t>зарегистрирован</w:t>
      </w:r>
      <w:proofErr w:type="gramEnd"/>
      <w:r w:rsidRPr="00371C85">
        <w:rPr>
          <w:rFonts w:ascii="Times New Roman" w:eastAsia="Times New Roman" w:hAnsi="Times New Roman" w:cs="Times New Roman"/>
          <w:sz w:val="21"/>
          <w:szCs w:val="21"/>
          <w:lang w:eastAsia="ru-RU"/>
        </w:rPr>
        <w:t xml:space="preserve"> Министерством юстиции Российской Федерации 20 марта 2009 г., регистрационный N 13559);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от 2 марта 2009 г. N 68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от 3 марта 2009 г. N 70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от 9 марта 2010 г. N 169 "О внесении изменений в Порядок выдачи свидетельства о 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от 5 апреля 2010 г. N 265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от 11 октября 2011 г. N 2451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от 19 декабря 2011 г. N 2854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w:t>
      </w:r>
      <w:proofErr w:type="gramEnd"/>
      <w:r w:rsidRPr="00371C85">
        <w:rPr>
          <w:rFonts w:ascii="Times New Roman" w:eastAsia="Times New Roman" w:hAnsi="Times New Roman" w:cs="Times New Roman"/>
          <w:sz w:val="21"/>
          <w:szCs w:val="21"/>
          <w:lang w:eastAsia="ru-RU"/>
        </w:rPr>
        <w:t xml:space="preserve"> марта 2009 г. N 70" (зарегистрирован Министерством юстиции Российской Федерации 27 января 2012 г., регистрационный N 23045).</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3. Установить, что пункты 47 и 57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60" w:lineRule="auto"/>
        <w:jc w:val="right"/>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Министр</w:t>
      </w:r>
    </w:p>
    <w:p w:rsidR="00371C85" w:rsidRPr="00371C85" w:rsidRDefault="00371C85" w:rsidP="00371C85">
      <w:pPr>
        <w:spacing w:after="0" w:line="360" w:lineRule="auto"/>
        <w:jc w:val="right"/>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Д.В.ЛИВАНОВ</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60" w:lineRule="auto"/>
        <w:jc w:val="right"/>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Приложение</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60" w:lineRule="auto"/>
        <w:jc w:val="right"/>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Утвержден</w:t>
      </w:r>
    </w:p>
    <w:p w:rsidR="00371C85" w:rsidRPr="00371C85" w:rsidRDefault="00371C85" w:rsidP="00371C85">
      <w:pPr>
        <w:spacing w:after="0" w:line="360" w:lineRule="auto"/>
        <w:jc w:val="right"/>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приказом Министерства образования</w:t>
      </w:r>
    </w:p>
    <w:p w:rsidR="00371C85" w:rsidRPr="00371C85" w:rsidRDefault="00371C85" w:rsidP="00371C85">
      <w:pPr>
        <w:spacing w:after="0" w:line="360" w:lineRule="auto"/>
        <w:jc w:val="right"/>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и науки Российской Федерации</w:t>
      </w:r>
    </w:p>
    <w:p w:rsidR="00371C85" w:rsidRPr="00371C85" w:rsidRDefault="00371C85" w:rsidP="00371C85">
      <w:pPr>
        <w:spacing w:after="0" w:line="360" w:lineRule="auto"/>
        <w:jc w:val="right"/>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от 26 декабря 2013 г. N 1400</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60" w:lineRule="auto"/>
        <w:jc w:val="center"/>
        <w:rPr>
          <w:rFonts w:ascii="Times New Roman" w:eastAsia="Times New Roman" w:hAnsi="Times New Roman" w:cs="Times New Roman"/>
          <w:b/>
          <w:bCs/>
          <w:sz w:val="21"/>
          <w:szCs w:val="21"/>
          <w:lang w:eastAsia="ru-RU"/>
        </w:rPr>
      </w:pPr>
      <w:r w:rsidRPr="00371C85">
        <w:rPr>
          <w:rFonts w:ascii="Times New Roman" w:eastAsia="Times New Roman" w:hAnsi="Times New Roman" w:cs="Times New Roman"/>
          <w:b/>
          <w:bCs/>
          <w:sz w:val="21"/>
          <w:szCs w:val="21"/>
          <w:lang w:eastAsia="ru-RU"/>
        </w:rPr>
        <w:t>ПОРЯДОК</w:t>
      </w:r>
    </w:p>
    <w:p w:rsidR="00371C85" w:rsidRPr="00371C85" w:rsidRDefault="00371C85" w:rsidP="00371C85">
      <w:pPr>
        <w:spacing w:after="0" w:line="360" w:lineRule="auto"/>
        <w:jc w:val="center"/>
        <w:rPr>
          <w:rFonts w:ascii="Times New Roman" w:eastAsia="Times New Roman" w:hAnsi="Times New Roman" w:cs="Times New Roman"/>
          <w:b/>
          <w:bCs/>
          <w:sz w:val="21"/>
          <w:szCs w:val="21"/>
          <w:lang w:eastAsia="ru-RU"/>
        </w:rPr>
      </w:pPr>
      <w:r w:rsidRPr="00371C85">
        <w:rPr>
          <w:rFonts w:ascii="Times New Roman" w:eastAsia="Times New Roman" w:hAnsi="Times New Roman" w:cs="Times New Roman"/>
          <w:b/>
          <w:bCs/>
          <w:sz w:val="21"/>
          <w:szCs w:val="21"/>
          <w:lang w:eastAsia="ru-RU"/>
        </w:rPr>
        <w:t>ПРОВЕДЕНИЯ ГОСУДАРСТВЕННОЙ ИТОГОВОЙ АТТЕСТАЦИИ</w:t>
      </w:r>
    </w:p>
    <w:p w:rsidR="00371C85" w:rsidRPr="00371C85" w:rsidRDefault="00371C85" w:rsidP="00371C85">
      <w:pPr>
        <w:spacing w:after="0" w:line="360" w:lineRule="auto"/>
        <w:jc w:val="center"/>
        <w:rPr>
          <w:rFonts w:ascii="Times New Roman" w:eastAsia="Times New Roman" w:hAnsi="Times New Roman" w:cs="Times New Roman"/>
          <w:b/>
          <w:bCs/>
          <w:sz w:val="21"/>
          <w:szCs w:val="21"/>
          <w:lang w:eastAsia="ru-RU"/>
        </w:rPr>
      </w:pPr>
      <w:r w:rsidRPr="00371C85">
        <w:rPr>
          <w:rFonts w:ascii="Times New Roman" w:eastAsia="Times New Roman" w:hAnsi="Times New Roman" w:cs="Times New Roman"/>
          <w:b/>
          <w:bCs/>
          <w:sz w:val="21"/>
          <w:szCs w:val="21"/>
          <w:lang w:eastAsia="ru-RU"/>
        </w:rPr>
        <w:t>ПО ОБРАЗОВАТЕЛЬНЫМ ПРОГРАММАМ СРЕДНЕГО ОБЩЕГО ОБРАЗОВАНИЯ</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I. Общие положения</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1. </w:t>
      </w:r>
      <w:proofErr w:type="gramStart"/>
      <w:r w:rsidRPr="00371C85">
        <w:rPr>
          <w:rFonts w:ascii="Times New Roman" w:eastAsia="Times New Roman" w:hAnsi="Times New Roman" w:cs="Times New Roman"/>
          <w:sz w:val="21"/>
          <w:szCs w:val="21"/>
          <w:lang w:eastAsia="ru-RU"/>
        </w:rPr>
        <w:t>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w:t>
      </w:r>
      <w:proofErr w:type="gramEnd"/>
      <w:r w:rsidRPr="00371C85">
        <w:rPr>
          <w:rFonts w:ascii="Times New Roman" w:eastAsia="Times New Roman" w:hAnsi="Times New Roman" w:cs="Times New Roman"/>
          <w:sz w:val="21"/>
          <w:szCs w:val="21"/>
          <w:lang w:eastAsia="ru-RU"/>
        </w:rPr>
        <w:t xml:space="preserve"> рассмотрения апелляций, изменения и (или) аннулирования результатов ГИА.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 xml:space="preserve">2. ГИА, </w:t>
      </w:r>
      <w:proofErr w:type="gramStart"/>
      <w:r w:rsidRPr="00371C85">
        <w:rPr>
          <w:rFonts w:ascii="Times New Roman" w:eastAsia="Times New Roman" w:hAnsi="Times New Roman" w:cs="Times New Roman"/>
          <w:sz w:val="21"/>
          <w:szCs w:val="21"/>
          <w:lang w:eastAsia="ru-RU"/>
        </w:rPr>
        <w:t>завершающая</w:t>
      </w:r>
      <w:proofErr w:type="gramEnd"/>
      <w:r w:rsidRPr="00371C85">
        <w:rPr>
          <w:rFonts w:ascii="Times New Roman" w:eastAsia="Times New Roman" w:hAnsi="Times New Roman" w:cs="Times New Roman"/>
          <w:sz w:val="21"/>
          <w:szCs w:val="21"/>
          <w:lang w:eastAsia="ru-RU"/>
        </w:rPr>
        <w:t xml:space="preserve"> освоение имеющих государственную аккредитацию основных образовательных программ среднего общего образования, является обязательной.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 </w:t>
      </w:r>
      <w:proofErr w:type="gramStart"/>
      <w:r w:rsidRPr="00371C85">
        <w:rPr>
          <w:rFonts w:ascii="Times New Roman" w:eastAsia="Times New Roman" w:hAnsi="Times New Roman" w:cs="Times New Roman"/>
          <w:sz w:val="21"/>
          <w:szCs w:val="21"/>
          <w:lang w:eastAsia="ru-RU"/>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&lt;1&gt; (далее -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&lt;1&gt; Часть 4 статьи 71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roofErr w:type="gramEnd"/>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6 статьи 68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4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5. ГИА проводится по русскому языку и математике (далее - обязательные учебные предметы). </w:t>
      </w:r>
      <w:proofErr w:type="gramStart"/>
      <w:r w:rsidRPr="00371C85">
        <w:rPr>
          <w:rFonts w:ascii="Times New Roman" w:eastAsia="Times New Roman" w:hAnsi="Times New Roman" w:cs="Times New Roman"/>
          <w:sz w:val="21"/>
          <w:szCs w:val="21"/>
          <w:lang w:eastAsia="ru-RU"/>
        </w:rPr>
        <w:t>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w:t>
      </w:r>
      <w:proofErr w:type="gramEnd"/>
      <w:r w:rsidRPr="00371C85">
        <w:rPr>
          <w:rFonts w:ascii="Times New Roman" w:eastAsia="Times New Roman" w:hAnsi="Times New Roman" w:cs="Times New Roman"/>
          <w:sz w:val="21"/>
          <w:szCs w:val="21"/>
          <w:lang w:eastAsia="ru-RU"/>
        </w:rPr>
        <w:t xml:space="preserve"> основе по своему выбору.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 ГИА по всем учебным предметам, указанным в пункте 5 настоящего Порядка (за исключением иностранных языков, а также родного языка и родной литературы), проводится на русском языке.</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213DF2" w:rsidRDefault="00371C85" w:rsidP="00371C85">
      <w:pPr>
        <w:spacing w:after="0" w:line="240" w:lineRule="auto"/>
        <w:jc w:val="center"/>
        <w:rPr>
          <w:rFonts w:ascii="Times New Roman" w:eastAsia="Times New Roman" w:hAnsi="Times New Roman" w:cs="Times New Roman"/>
          <w:b/>
          <w:sz w:val="21"/>
          <w:szCs w:val="21"/>
          <w:lang w:eastAsia="ru-RU"/>
        </w:rPr>
      </w:pPr>
      <w:r w:rsidRPr="00213DF2">
        <w:rPr>
          <w:rFonts w:ascii="Times New Roman" w:eastAsia="Times New Roman" w:hAnsi="Times New Roman" w:cs="Times New Roman"/>
          <w:b/>
          <w:sz w:val="21"/>
          <w:szCs w:val="21"/>
          <w:lang w:eastAsia="ru-RU"/>
        </w:rPr>
        <w:t>II. Формы проведения ГИА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 ГИА проводится: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 xml:space="preserve">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w:t>
      </w:r>
      <w:r w:rsidRPr="00371C85">
        <w:rPr>
          <w:rFonts w:ascii="Times New Roman" w:eastAsia="Times New Roman" w:hAnsi="Times New Roman" w:cs="Times New Roman"/>
          <w:sz w:val="21"/>
          <w:szCs w:val="21"/>
          <w:lang w:eastAsia="ru-RU"/>
        </w:rPr>
        <w:lastRenderedPageBreak/>
        <w:t>образования в очной, очно-заочной или заочной формах</w:t>
      </w:r>
      <w:proofErr w:type="gramEnd"/>
      <w:r w:rsidRPr="00371C85">
        <w:rPr>
          <w:rFonts w:ascii="Times New Roman" w:eastAsia="Times New Roman" w:hAnsi="Times New Roman" w:cs="Times New Roman"/>
          <w:sz w:val="21"/>
          <w:szCs w:val="21"/>
          <w:lang w:eastAsia="ru-RU"/>
        </w:rPr>
        <w:t>,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11 статьи 59 Федерального закона.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C22B21" w:rsidRDefault="00371C85" w:rsidP="00371C85">
      <w:pPr>
        <w:spacing w:after="0" w:line="312" w:lineRule="auto"/>
        <w:ind w:firstLine="547"/>
        <w:jc w:val="both"/>
        <w:rPr>
          <w:rFonts w:ascii="Times New Roman" w:eastAsia="Times New Roman" w:hAnsi="Times New Roman" w:cs="Times New Roman"/>
          <w:b/>
          <w:sz w:val="21"/>
          <w:szCs w:val="21"/>
          <w:lang w:eastAsia="ru-RU"/>
        </w:rPr>
      </w:pPr>
      <w:r w:rsidRPr="00C22B21">
        <w:rPr>
          <w:rFonts w:ascii="Times New Roman" w:eastAsia="Times New Roman" w:hAnsi="Times New Roman" w:cs="Times New Roman"/>
          <w:b/>
          <w:sz w:val="21"/>
          <w:szCs w:val="21"/>
          <w:lang w:eastAsia="ru-RU"/>
        </w:rPr>
        <w:t>ЕГЭ по математике проводится по двум уровням: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rsidRPr="00371C85">
        <w:rPr>
          <w:rFonts w:ascii="Times New Roman" w:eastAsia="Times New Roman" w:hAnsi="Times New Roman" w:cs="Times New Roman"/>
          <w:sz w:val="21"/>
          <w:szCs w:val="21"/>
          <w:lang w:eastAsia="ru-RU"/>
        </w:rPr>
        <w:t>обучение по</w:t>
      </w:r>
      <w:proofErr w:type="gramEnd"/>
      <w:r w:rsidRPr="00371C85">
        <w:rPr>
          <w:rFonts w:ascii="Times New Roman" w:eastAsia="Times New Roman" w:hAnsi="Times New Roman" w:cs="Times New Roman"/>
          <w:sz w:val="21"/>
          <w:szCs w:val="21"/>
          <w:lang w:eastAsia="ru-RU"/>
        </w:rPr>
        <w:t xml:space="preserve"> образовательным программам высшего образования - программам </w:t>
      </w:r>
      <w:proofErr w:type="spellStart"/>
      <w:r w:rsidRPr="00371C85">
        <w:rPr>
          <w:rFonts w:ascii="Times New Roman" w:eastAsia="Times New Roman" w:hAnsi="Times New Roman" w:cs="Times New Roman"/>
          <w:sz w:val="21"/>
          <w:szCs w:val="21"/>
          <w:lang w:eastAsia="ru-RU"/>
        </w:rPr>
        <w:t>бакалавриата</w:t>
      </w:r>
      <w:proofErr w:type="spellEnd"/>
      <w:r w:rsidRPr="00371C85">
        <w:rPr>
          <w:rFonts w:ascii="Times New Roman" w:eastAsia="Times New Roman" w:hAnsi="Times New Roman" w:cs="Times New Roman"/>
          <w:sz w:val="21"/>
          <w:szCs w:val="21"/>
          <w:lang w:eastAsia="ru-RU"/>
        </w:rPr>
        <w:t xml:space="preserve"> и программам </w:t>
      </w:r>
      <w:proofErr w:type="spellStart"/>
      <w:r w:rsidRPr="00371C85">
        <w:rPr>
          <w:rFonts w:ascii="Times New Roman" w:eastAsia="Times New Roman" w:hAnsi="Times New Roman" w:cs="Times New Roman"/>
          <w:sz w:val="21"/>
          <w:szCs w:val="21"/>
          <w:lang w:eastAsia="ru-RU"/>
        </w:rPr>
        <w:t>специалитета</w:t>
      </w:r>
      <w:proofErr w:type="spellEnd"/>
      <w:r w:rsidRPr="00371C85">
        <w:rPr>
          <w:rFonts w:ascii="Times New Roman" w:eastAsia="Times New Roman" w:hAnsi="Times New Roman" w:cs="Times New Roman"/>
          <w:sz w:val="21"/>
          <w:szCs w:val="21"/>
          <w:lang w:eastAsia="ru-RU"/>
        </w:rPr>
        <w:t xml:space="preserve"> в образовательные организации высшего образования (далее - ЕГЭ по математике профильного уровня);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w:t>
      </w:r>
      <w:proofErr w:type="gramEnd"/>
      <w:r w:rsidRPr="00371C85">
        <w:rPr>
          <w:rFonts w:ascii="Times New Roman" w:eastAsia="Times New Roman" w:hAnsi="Times New Roman" w:cs="Times New Roman"/>
          <w:sz w:val="21"/>
          <w:szCs w:val="21"/>
          <w:lang w:eastAsia="ru-RU"/>
        </w:rPr>
        <w:t xml:space="preserve">, </w:t>
      </w:r>
      <w:proofErr w:type="gramStart"/>
      <w:r w:rsidRPr="00371C85">
        <w:rPr>
          <w:rFonts w:ascii="Times New Roman" w:eastAsia="Times New Roman" w:hAnsi="Times New Roman" w:cs="Times New Roman"/>
          <w:sz w:val="21"/>
          <w:szCs w:val="21"/>
          <w:lang w:eastAsia="ru-RU"/>
        </w:rPr>
        <w:t>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2014 - 2018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15.05.2014 N 529, от 24.11.2015 N 1369, от 23.08.2016 N 1091)</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Пункт 1 части 13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Пункт 2 части 13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8. </w:t>
      </w:r>
      <w:proofErr w:type="gramStart"/>
      <w:r w:rsidRPr="00371C85">
        <w:rPr>
          <w:rFonts w:ascii="Times New Roman" w:eastAsia="Times New Roman" w:hAnsi="Times New Roman" w:cs="Times New Roman"/>
          <w:sz w:val="21"/>
          <w:szCs w:val="21"/>
          <w:lang w:eastAsia="ru-RU"/>
        </w:rPr>
        <w:t xml:space="preserve">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w:t>
      </w:r>
      <w:r w:rsidRPr="00371C85">
        <w:rPr>
          <w:rFonts w:ascii="Times New Roman" w:eastAsia="Times New Roman" w:hAnsi="Times New Roman" w:cs="Times New Roman"/>
          <w:sz w:val="21"/>
          <w:szCs w:val="21"/>
          <w:lang w:eastAsia="ru-RU"/>
        </w:rPr>
        <w:lastRenderedPageBreak/>
        <w:t>образовательными программами основного общего и среднего общего образования, для обучающихся с ограниченными</w:t>
      </w:r>
      <w:proofErr w:type="gramEnd"/>
      <w:r w:rsidRPr="00371C85">
        <w:rPr>
          <w:rFonts w:ascii="Times New Roman" w:eastAsia="Times New Roman" w:hAnsi="Times New Roman" w:cs="Times New Roman"/>
          <w:sz w:val="21"/>
          <w:szCs w:val="21"/>
          <w:lang w:eastAsia="ru-RU"/>
        </w:rPr>
        <w:t xml:space="preserve"> </w:t>
      </w:r>
      <w:proofErr w:type="gramStart"/>
      <w:r w:rsidRPr="00371C85">
        <w:rPr>
          <w:rFonts w:ascii="Times New Roman" w:eastAsia="Times New Roman" w:hAnsi="Times New Roman" w:cs="Times New Roman"/>
          <w:sz w:val="21"/>
          <w:szCs w:val="21"/>
          <w:lang w:eastAsia="ru-RU"/>
        </w:rPr>
        <w:t>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15.05.2014 N 529, от 24.11.2015 N 1369, от 23.08.2016 N 1091)</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213DF2" w:rsidRDefault="00371C85" w:rsidP="00371C85">
      <w:pPr>
        <w:spacing w:after="0" w:line="240" w:lineRule="auto"/>
        <w:jc w:val="center"/>
        <w:rPr>
          <w:rFonts w:ascii="Times New Roman" w:eastAsia="Times New Roman" w:hAnsi="Times New Roman" w:cs="Times New Roman"/>
          <w:b/>
          <w:sz w:val="21"/>
          <w:szCs w:val="21"/>
          <w:lang w:eastAsia="ru-RU"/>
        </w:rPr>
      </w:pPr>
      <w:r w:rsidRPr="00213DF2">
        <w:rPr>
          <w:rFonts w:ascii="Times New Roman" w:eastAsia="Times New Roman" w:hAnsi="Times New Roman" w:cs="Times New Roman"/>
          <w:b/>
          <w:sz w:val="21"/>
          <w:szCs w:val="21"/>
          <w:lang w:eastAsia="ru-RU"/>
        </w:rPr>
        <w:t>III. Участники ГИА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213DF2" w:rsidRDefault="00371C85" w:rsidP="00371C85">
      <w:pPr>
        <w:spacing w:after="0" w:line="312" w:lineRule="auto"/>
        <w:ind w:firstLine="547"/>
        <w:jc w:val="both"/>
        <w:rPr>
          <w:rFonts w:ascii="Times New Roman" w:eastAsia="Times New Roman" w:hAnsi="Times New Roman" w:cs="Times New Roman"/>
          <w:b/>
          <w:sz w:val="21"/>
          <w:szCs w:val="21"/>
          <w:lang w:eastAsia="ru-RU"/>
        </w:rPr>
      </w:pPr>
      <w:r w:rsidRPr="00371C85">
        <w:rPr>
          <w:rFonts w:ascii="Times New Roman" w:eastAsia="Times New Roman" w:hAnsi="Times New Roman" w:cs="Times New Roman"/>
          <w:sz w:val="21"/>
          <w:szCs w:val="21"/>
          <w:lang w:eastAsia="ru-RU"/>
        </w:rPr>
        <w:t>9</w:t>
      </w:r>
      <w:bookmarkStart w:id="0" w:name="_GoBack"/>
      <w:r w:rsidRPr="00213DF2">
        <w:rPr>
          <w:rFonts w:ascii="Times New Roman" w:eastAsia="Times New Roman" w:hAnsi="Times New Roman" w:cs="Times New Roman"/>
          <w:b/>
          <w:sz w:val="21"/>
          <w:szCs w:val="21"/>
          <w:lang w:eastAsia="ru-RU"/>
        </w:rPr>
        <w:t xml:space="preserve">. </w:t>
      </w:r>
      <w:proofErr w:type="gramStart"/>
      <w:r w:rsidRPr="00213DF2">
        <w:rPr>
          <w:rFonts w:ascii="Times New Roman" w:eastAsia="Times New Roman" w:hAnsi="Times New Roman" w:cs="Times New Roman"/>
          <w:b/>
          <w:sz w:val="21"/>
          <w:szCs w:val="21"/>
          <w:lang w:eastAsia="ru-RU"/>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bookmarkEnd w:id="0"/>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9.1. Итоговое сочинение (изложение) как условие допуска к ГИА проводится для обучающихся XI (XII) классов в первую среду декабря последнего года </w:t>
      </w:r>
      <w:proofErr w:type="gramStart"/>
      <w:r w:rsidRPr="00371C85">
        <w:rPr>
          <w:rFonts w:ascii="Times New Roman" w:eastAsia="Times New Roman" w:hAnsi="Times New Roman" w:cs="Times New Roman"/>
          <w:sz w:val="21"/>
          <w:szCs w:val="21"/>
          <w:lang w:eastAsia="ru-RU"/>
        </w:rPr>
        <w:t>обучения по темам</w:t>
      </w:r>
      <w:proofErr w:type="gramEnd"/>
      <w:r w:rsidRPr="00371C85">
        <w:rPr>
          <w:rFonts w:ascii="Times New Roman" w:eastAsia="Times New Roman" w:hAnsi="Times New Roman" w:cs="Times New Roman"/>
          <w:sz w:val="21"/>
          <w:szCs w:val="21"/>
          <w:lang w:eastAsia="ru-RU"/>
        </w:rPr>
        <w:t xml:space="preserve"> (текстам), сформированным по часовым поясам Федеральной службой по надзору в сфере образования и науки (далее - </w:t>
      </w:r>
      <w:proofErr w:type="spellStart"/>
      <w:r w:rsidRPr="00371C85">
        <w:rPr>
          <w:rFonts w:ascii="Times New Roman" w:eastAsia="Times New Roman" w:hAnsi="Times New Roman" w:cs="Times New Roman"/>
          <w:sz w:val="21"/>
          <w:szCs w:val="21"/>
          <w:lang w:eastAsia="ru-RU"/>
        </w:rPr>
        <w:t>Рособрнадзор</w:t>
      </w:r>
      <w:proofErr w:type="spellEnd"/>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Изложение вправе писать следующие категории лиц:</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с ограниченными возможностями здоровья или дети-инвалиды и инвалиды;</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Обучающиеся XI (XII) классов для участия в итоговом сочинении (изложении) подают заявление не </w:t>
      </w:r>
      <w:proofErr w:type="gramStart"/>
      <w:r w:rsidRPr="00371C85">
        <w:rPr>
          <w:rFonts w:ascii="Times New Roman" w:eastAsia="Times New Roman" w:hAnsi="Times New Roman" w:cs="Times New Roman"/>
          <w:sz w:val="21"/>
          <w:szCs w:val="21"/>
          <w:lang w:eastAsia="ru-RU"/>
        </w:rPr>
        <w:t>позднее</w:t>
      </w:r>
      <w:proofErr w:type="gramEnd"/>
      <w:r w:rsidRPr="00371C85">
        <w:rPr>
          <w:rFonts w:ascii="Times New Roman" w:eastAsia="Times New Roman" w:hAnsi="Times New Roman" w:cs="Times New Roman"/>
          <w:sz w:val="21"/>
          <w:szCs w:val="21"/>
          <w:lang w:eastAsia="ru-RU"/>
        </w:rPr>
        <w:t xml:space="preserve"> чем за две недели до начала проведения итогового сочинения (изложения) в организации, осуществляющие образовательную деятельность, в которых обучающиеся осваивают образовательные программы среднего общего образования.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w:t>
      </w:r>
      <w:proofErr w:type="gramEnd"/>
      <w:r w:rsidRPr="00371C85">
        <w:rPr>
          <w:rFonts w:ascii="Times New Roman" w:eastAsia="Times New Roman" w:hAnsi="Times New Roman" w:cs="Times New Roman"/>
          <w:sz w:val="21"/>
          <w:szCs w:val="21"/>
          <w:lang w:eastAsia="ru-RU"/>
        </w:rPr>
        <w:t xml:space="preserve">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Указанные категории лиц для участия в итоговом сочинении подают заявления не </w:t>
      </w:r>
      <w:proofErr w:type="gramStart"/>
      <w:r w:rsidRPr="00371C85">
        <w:rPr>
          <w:rFonts w:ascii="Times New Roman" w:eastAsia="Times New Roman" w:hAnsi="Times New Roman" w:cs="Times New Roman"/>
          <w:sz w:val="21"/>
          <w:szCs w:val="21"/>
          <w:lang w:eastAsia="ru-RU"/>
        </w:rPr>
        <w:t>позднее</w:t>
      </w:r>
      <w:proofErr w:type="gramEnd"/>
      <w:r w:rsidRPr="00371C85">
        <w:rPr>
          <w:rFonts w:ascii="Times New Roman" w:eastAsia="Times New Roman" w:hAnsi="Times New Roman" w:cs="Times New Roman"/>
          <w:sz w:val="21"/>
          <w:szCs w:val="21"/>
          <w:lang w:eastAsia="ru-RU"/>
        </w:rPr>
        <w:t xml:space="preserve"> чем за две недели до начала проведения итогового сочинения в места регистрации для участия в написании итогового сочинения, определенные органами исполнительной власти субъектов Российской </w:t>
      </w:r>
      <w:r w:rsidRPr="00371C85">
        <w:rPr>
          <w:rFonts w:ascii="Times New Roman" w:eastAsia="Times New Roman" w:hAnsi="Times New Roman" w:cs="Times New Roman"/>
          <w:sz w:val="21"/>
          <w:szCs w:val="21"/>
          <w:lang w:eastAsia="ru-RU"/>
        </w:rPr>
        <w:lastRenderedPageBreak/>
        <w:t xml:space="preserve">Федерации, осуществляющими государственное управление в сфере образования. Срок участия в итоговом сочинении из числа </w:t>
      </w:r>
      <w:proofErr w:type="gramStart"/>
      <w:r w:rsidRPr="00371C85">
        <w:rPr>
          <w:rFonts w:ascii="Times New Roman" w:eastAsia="Times New Roman" w:hAnsi="Times New Roman" w:cs="Times New Roman"/>
          <w:sz w:val="21"/>
          <w:szCs w:val="21"/>
          <w:lang w:eastAsia="ru-RU"/>
        </w:rPr>
        <w:t>установленных</w:t>
      </w:r>
      <w:proofErr w:type="gramEnd"/>
      <w:r w:rsidRPr="00371C85">
        <w:rPr>
          <w:rFonts w:ascii="Times New Roman" w:eastAsia="Times New Roman" w:hAnsi="Times New Roman" w:cs="Times New Roman"/>
          <w:sz w:val="21"/>
          <w:szCs w:val="21"/>
          <w:lang w:eastAsia="ru-RU"/>
        </w:rPr>
        <w:t xml:space="preserve"> настоящим Порядком такие лица выбирают самостоятельно.</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Итоговое сочинение (изложение) проводится в организациях, осуществляющих образовательную деятельность, в которых обучающиеся осваивают образовательные программы среднего общего образования, и (или) в местах, определенных органами исполнительной власти субъектов Российской Федерации, осуществляющими государственное управление в сфере образования (далее вместе - места проведения итогового сочинения (изложения).</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категорий лиц, указанных в пункте 37 настоящего Порядка, продолжительность итогового сочинения (изложения) увеличивается на 1,5 часа.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 xml:space="preserve">Комплекты тем итогового сочинения (тексты изложений) доставляются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xml:space="preserve">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w:t>
      </w:r>
      <w:proofErr w:type="gramEnd"/>
      <w:r w:rsidRPr="00371C85">
        <w:rPr>
          <w:rFonts w:ascii="Times New Roman" w:eastAsia="Times New Roman" w:hAnsi="Times New Roman" w:cs="Times New Roman"/>
          <w:sz w:val="21"/>
          <w:szCs w:val="21"/>
          <w:lang w:eastAsia="ru-RU"/>
        </w:rPr>
        <w:t xml:space="preserve">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Вскрытие комплекта тем итогового сочинения (текстов изложений) до начала проведения итогового сочинения (изложения) не допускается.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Результатом итогового сочинения (изложения) является "зачет" или "незачет".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получившие по итоговому сочинению (изложению) неудовлетворительный результат ("незачет");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(п. 9.1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10. </w:t>
      </w:r>
      <w:proofErr w:type="gramStart"/>
      <w:r w:rsidRPr="00371C85">
        <w:rPr>
          <w:rFonts w:ascii="Times New Roman" w:eastAsia="Times New Roman" w:hAnsi="Times New Roman" w:cs="Times New Roman"/>
          <w:sz w:val="21"/>
          <w:szCs w:val="21"/>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3 статьи 34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11. </w:t>
      </w:r>
      <w:proofErr w:type="gramStart"/>
      <w:r w:rsidRPr="00371C85">
        <w:rPr>
          <w:rFonts w:ascii="Times New Roman" w:eastAsia="Times New Roman" w:hAnsi="Times New Roman" w:cs="Times New Roman"/>
          <w:sz w:val="21"/>
          <w:szCs w:val="21"/>
          <w:lang w:eastAsia="ru-RU"/>
        </w:rPr>
        <w:t>Выбранные обучающимся учебные предметы, уровень ЕГЭ по математике, форма (формы) ГИА (для обучающихся, указанных в пункте 8 настоящего Порядка) указываются им в заявлении.</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Заявление до 1 февраля включительно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пункте 10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 исключен.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371C85">
        <w:rPr>
          <w:rFonts w:ascii="Times New Roman" w:eastAsia="Times New Roman" w:hAnsi="Times New Roman" w:cs="Times New Roman"/>
          <w:sz w:val="21"/>
          <w:szCs w:val="21"/>
          <w:lang w:eastAsia="ru-RU"/>
        </w:rPr>
        <w:t>позднее</w:t>
      </w:r>
      <w:proofErr w:type="gramEnd"/>
      <w:r w:rsidRPr="00371C85">
        <w:rPr>
          <w:rFonts w:ascii="Times New Roman" w:eastAsia="Times New Roman" w:hAnsi="Times New Roman" w:cs="Times New Roman"/>
          <w:sz w:val="21"/>
          <w:szCs w:val="21"/>
          <w:lang w:eastAsia="ru-RU"/>
        </w:rPr>
        <w:t xml:space="preserve"> чем за две недели до начала соответствующих экзаменов.</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участия в ЕГЭ указанные лица подают до 1 февраля включительно в места регистрации на сдачу ЕГЭ заявление, в котором указываются выбранные учебные предметы.</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w:t>
      </w:r>
      <w:proofErr w:type="gramStart"/>
      <w:r w:rsidRPr="00371C85">
        <w:rPr>
          <w:rFonts w:ascii="Times New Roman" w:eastAsia="Times New Roman" w:hAnsi="Times New Roman" w:cs="Times New Roman"/>
          <w:sz w:val="21"/>
          <w:szCs w:val="21"/>
          <w:lang w:eastAsia="ru-RU"/>
        </w:rPr>
        <w:t>позднее</w:t>
      </w:r>
      <w:proofErr w:type="gramEnd"/>
      <w:r w:rsidRPr="00371C85">
        <w:rPr>
          <w:rFonts w:ascii="Times New Roman" w:eastAsia="Times New Roman" w:hAnsi="Times New Roman" w:cs="Times New Roman"/>
          <w:sz w:val="21"/>
          <w:szCs w:val="21"/>
          <w:lang w:eastAsia="ru-RU"/>
        </w:rPr>
        <w:t xml:space="preserve"> чем за две недели до начала экзаменов.</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w:t>
      </w:r>
      <w:proofErr w:type="gramStart"/>
      <w:r w:rsidRPr="00371C85">
        <w:rPr>
          <w:rFonts w:ascii="Times New Roman" w:eastAsia="Times New Roman" w:hAnsi="Times New Roman" w:cs="Times New Roman"/>
          <w:sz w:val="21"/>
          <w:szCs w:val="21"/>
          <w:lang w:eastAsia="ru-RU"/>
        </w:rPr>
        <w:t>позднее</w:t>
      </w:r>
      <w:proofErr w:type="gramEnd"/>
      <w:r w:rsidRPr="00371C85">
        <w:rPr>
          <w:rFonts w:ascii="Times New Roman" w:eastAsia="Times New Roman" w:hAnsi="Times New Roman" w:cs="Times New Roman"/>
          <w:sz w:val="21"/>
          <w:szCs w:val="21"/>
          <w:lang w:eastAsia="ru-RU"/>
        </w:rPr>
        <w:t xml:space="preserve">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lastRenderedPageBreak/>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 исключен.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12. Заявления, указанные в пункте 11 настоящего Порядка,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371C85">
        <w:rPr>
          <w:rFonts w:ascii="Times New Roman" w:eastAsia="Times New Roman" w:hAnsi="Times New Roman" w:cs="Times New Roman"/>
          <w:sz w:val="21"/>
          <w:szCs w:val="21"/>
          <w:lang w:eastAsia="ru-RU"/>
        </w:rPr>
        <w:t>медико-социальной</w:t>
      </w:r>
      <w:proofErr w:type="gramEnd"/>
      <w:r w:rsidRPr="00371C85">
        <w:rPr>
          <w:rFonts w:ascii="Times New Roman" w:eastAsia="Times New Roman" w:hAnsi="Times New Roman" w:cs="Times New Roman"/>
          <w:sz w:val="21"/>
          <w:szCs w:val="21"/>
          <w:lang w:eastAsia="ru-RU"/>
        </w:rPr>
        <w:t xml:space="preserve"> экспертизы.</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IV. Организация проведения ГИА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13. </w:t>
      </w:r>
      <w:proofErr w:type="spellStart"/>
      <w:r w:rsidRPr="00371C85">
        <w:rPr>
          <w:rFonts w:ascii="Times New Roman" w:eastAsia="Times New Roman" w:hAnsi="Times New Roman" w:cs="Times New Roman"/>
          <w:sz w:val="21"/>
          <w:szCs w:val="21"/>
          <w:lang w:eastAsia="ru-RU"/>
        </w:rPr>
        <w:t>Рособрнадзор</w:t>
      </w:r>
      <w:proofErr w:type="spellEnd"/>
      <w:r w:rsidRPr="00371C85">
        <w:rPr>
          <w:rFonts w:ascii="Times New Roman" w:eastAsia="Times New Roman" w:hAnsi="Times New Roman" w:cs="Times New Roman"/>
          <w:sz w:val="21"/>
          <w:szCs w:val="21"/>
          <w:lang w:eastAsia="ru-RU"/>
        </w:rPr>
        <w:t xml:space="preserve"> осуществляет следующие функции в рамках проведения ГИА: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sidRPr="00371C85">
        <w:rPr>
          <w:rFonts w:ascii="Times New Roman" w:eastAsia="Times New Roman" w:hAnsi="Times New Roman" w:cs="Times New Roman"/>
          <w:sz w:val="21"/>
          <w:szCs w:val="21"/>
          <w:lang w:eastAsia="ru-RU"/>
        </w:rPr>
        <w:t>в</w:t>
      </w:r>
      <w:proofErr w:type="gramEnd"/>
      <w:r w:rsidRPr="00371C85">
        <w:rPr>
          <w:rFonts w:ascii="Times New Roman" w:eastAsia="Times New Roman" w:hAnsi="Times New Roman" w:cs="Times New Roman"/>
          <w:sz w:val="21"/>
          <w:szCs w:val="21"/>
          <w:lang w:eastAsia="ru-RU"/>
        </w:rPr>
        <w:t xml:space="preserve"> </w:t>
      </w:r>
      <w:proofErr w:type="gramStart"/>
      <w:r w:rsidRPr="00371C85">
        <w:rPr>
          <w:rFonts w:ascii="Times New Roman" w:eastAsia="Times New Roman" w:hAnsi="Times New Roman" w:cs="Times New Roman"/>
          <w:sz w:val="21"/>
          <w:szCs w:val="21"/>
          <w:lang w:eastAsia="ru-RU"/>
        </w:rPr>
        <w:t>КИМ</w:t>
      </w:r>
      <w:proofErr w:type="gramEnd"/>
      <w:r w:rsidRPr="00371C85">
        <w:rPr>
          <w:rFonts w:ascii="Times New Roman" w:eastAsia="Times New Roman" w:hAnsi="Times New Roman" w:cs="Times New Roman"/>
          <w:sz w:val="21"/>
          <w:szCs w:val="21"/>
          <w:lang w:eastAsia="ru-RU"/>
        </w:rPr>
        <w:t>, в информационно-телекоммуникационной сети "Интернет" (далее - сеть "Интернет"))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11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осуществляет методическое обеспечение проведения итогового сочинения (изложения) и ГИА;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&lt;1&gt; Сноска исключена.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24.03.2016 N 306.</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&lt;1&gt; Пункт 2 части 12 статьи 59 Федерального закона.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&lt;2&gt; Пункт 2 части 9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14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организует централизованную проверку экзаменационных работ обучающихся, выполненных на основе КИМ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14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14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&lt;1&gt; в порядке, устанавливаемом Правительством Российской Федерации &lt;2&gt;;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Пункт 1 части 2 статьи 98 Федерального закона.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&lt;2&gt; Часть 4 статьи 98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и разрабатывает критерии оценивания итогового сочинения (изложения);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 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определяет дополнительный срок проведения итогового сочинения (изложения) на основании обращения органов исполнительной власти субъектов Российской Федерации, осуществляющих государственное управление в сфере образования,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 &lt;1&gt;;</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lastRenderedPageBreak/>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Пункт 1 части 9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обеспечивают подготовку и отбор специалистов, привлекаемых к проведению ГИА в соответствии с требованиями настоящего Порядка;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устанавливают форму и порядок проведения ГИА для </w:t>
      </w:r>
      <w:proofErr w:type="gramStart"/>
      <w:r w:rsidRPr="00371C85">
        <w:rPr>
          <w:rFonts w:ascii="Times New Roman" w:eastAsia="Times New Roman" w:hAnsi="Times New Roman" w:cs="Times New Roman"/>
          <w:sz w:val="21"/>
          <w:szCs w:val="21"/>
          <w:lang w:eastAsia="ru-RU"/>
        </w:rPr>
        <w:t>обучающихся</w:t>
      </w:r>
      <w:proofErr w:type="gramEnd"/>
      <w:r w:rsidRPr="00371C85">
        <w:rPr>
          <w:rFonts w:ascii="Times New Roman" w:eastAsia="Times New Roman" w:hAnsi="Times New Roman" w:cs="Times New Roman"/>
          <w:sz w:val="21"/>
          <w:szCs w:val="21"/>
          <w:lang w:eastAsia="ru-RU"/>
        </w:rPr>
        <w:t>, изучавших родной язык и родную литературу;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разрабатывают экзаменационные материалы для проведения ГИА по родному языку и родной литературе;</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пункте 37 настоящего Порядка;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порядке, устанавливаемом Правительством Российской Федерации &lt;2&gt;;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Пункт 2 части 2 статьи 98 Федерального закона.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&lt;2&gt; Часть 4 статьи 98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организуют информирование обучающихся и их родителей (законных представителей), выпускников прошлых лет по вопросам организации и проведения итогового сочинения (изложения),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w:t>
      </w:r>
      <w:proofErr w:type="gramEnd"/>
      <w:r w:rsidRPr="00371C85">
        <w:rPr>
          <w:rFonts w:ascii="Times New Roman" w:eastAsia="Times New Roman" w:hAnsi="Times New Roman" w:cs="Times New Roman"/>
          <w:sz w:val="21"/>
          <w:szCs w:val="21"/>
          <w:lang w:eastAsia="ru-RU"/>
        </w:rPr>
        <w:t xml:space="preserve"> Российской Федерации, осуществляющих государственное управление в сфере образования, или специализированных сайтах;</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обеспечивают проведение ГИА в ППЭ в соответствии с требованиями настоящего Порядка;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обеспечивают обработку и проверку экзаменационных работ в соответствии с настоящим Порядком;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осуществляют аккредитацию граждан в качестве общественных наблюдателей в порядке, устанавливаемом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Пункт 1 части 15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определяют порядок проведения, а также порядок и сроки проверки итогового сочинения (изложения);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 исключен.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определяют места, порядок и сроки хранения, уничтожения оригиналов бланков итогового сочинения (изложения).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15. Учредители, МИД России и загранучреждения обеспечивают проведение ГИА за пределами территории Российской Федерации, в том числе:</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обеспечивают подготовку и отбор специалистов, привлекаемых к проведению ГИА, в соответствии с требованиями настоящего Порядка;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пункте 37 настоящего Порядка;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организуют внесение сведений в федеральную информационную систему в порядке, устанавливаемом Правительством Российской Федерации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4 статьи 98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организуют информирование обучающихся и их родителей (законных представителей),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обеспечивают проведение ГИА в ППЭ в соответствии с требованиями настоящего Порядка;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обеспечивают обработку экзаменационных работ в соответствии с требованиями настоящего Порядка;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обеспечивают ознакомление обучающихся и выпускников прошлых лет </w:t>
      </w:r>
      <w:proofErr w:type="gramStart"/>
      <w:r w:rsidRPr="00371C85">
        <w:rPr>
          <w:rFonts w:ascii="Times New Roman" w:eastAsia="Times New Roman" w:hAnsi="Times New Roman" w:cs="Times New Roman"/>
          <w:sz w:val="21"/>
          <w:szCs w:val="21"/>
          <w:lang w:eastAsia="ru-RU"/>
        </w:rPr>
        <w:t>с результатами экзаменов по всем учебным предметам в установленные в соответствии с пунктом</w:t>
      </w:r>
      <w:proofErr w:type="gramEnd"/>
      <w:r w:rsidRPr="00371C85">
        <w:rPr>
          <w:rFonts w:ascii="Times New Roman" w:eastAsia="Times New Roman" w:hAnsi="Times New Roman" w:cs="Times New Roman"/>
          <w:sz w:val="21"/>
          <w:szCs w:val="21"/>
          <w:lang w:eastAsia="ru-RU"/>
        </w:rPr>
        <w:t xml:space="preserve"> 72 настоящего Порядка сроки;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осуществляют аккредитацию граждан в качестве общественных наблюдателей в порядке, устанавливаемом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Пункт 2 части 15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определяют порядок проведения, а также порядок и сроки проверки итогового сочинения (изложения);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lastRenderedPageBreak/>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 исключен.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определяют места, порядок и сроки хранения, уничтожения оригиналов бланков итогового сочинения (изложения).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16. </w:t>
      </w:r>
      <w:proofErr w:type="gramStart"/>
      <w:r w:rsidRPr="00371C85">
        <w:rPr>
          <w:rFonts w:ascii="Times New Roman" w:eastAsia="Times New Roman" w:hAnsi="Times New Roman" w:cs="Times New Roman"/>
          <w:sz w:val="21"/>
          <w:szCs w:val="21"/>
          <w:lang w:eastAsia="ru-RU"/>
        </w:rPr>
        <w:t>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 сроках и местах регистрации для участия в написании итогового сочинения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w:t>
      </w:r>
      <w:proofErr w:type="gramStart"/>
      <w:r w:rsidRPr="00371C85">
        <w:rPr>
          <w:rFonts w:ascii="Times New Roman" w:eastAsia="Times New Roman" w:hAnsi="Times New Roman" w:cs="Times New Roman"/>
          <w:sz w:val="21"/>
          <w:szCs w:val="21"/>
          <w:lang w:eastAsia="ru-RU"/>
        </w:rPr>
        <w:t>позднее</w:t>
      </w:r>
      <w:proofErr w:type="gramEnd"/>
      <w:r w:rsidRPr="00371C85">
        <w:rPr>
          <w:rFonts w:ascii="Times New Roman" w:eastAsia="Times New Roman" w:hAnsi="Times New Roman" w:cs="Times New Roman"/>
          <w:sz w:val="21"/>
          <w:szCs w:val="21"/>
          <w:lang w:eastAsia="ru-RU"/>
        </w:rPr>
        <w:t xml:space="preserve"> чем за два месяца до дня проведения итогового сочинения (изложения);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 сроках и местах подачи заявлений на сдачу ГИА, местах регистрации на сдачу ЕГЭ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w:t>
      </w:r>
      <w:proofErr w:type="gramStart"/>
      <w:r w:rsidRPr="00371C85">
        <w:rPr>
          <w:rFonts w:ascii="Times New Roman" w:eastAsia="Times New Roman" w:hAnsi="Times New Roman" w:cs="Times New Roman"/>
          <w:sz w:val="21"/>
          <w:szCs w:val="21"/>
          <w:lang w:eastAsia="ru-RU"/>
        </w:rPr>
        <w:t>позднее</w:t>
      </w:r>
      <w:proofErr w:type="gramEnd"/>
      <w:r w:rsidRPr="00371C85">
        <w:rPr>
          <w:rFonts w:ascii="Times New Roman" w:eastAsia="Times New Roman" w:hAnsi="Times New Roman" w:cs="Times New Roman"/>
          <w:sz w:val="21"/>
          <w:szCs w:val="21"/>
          <w:lang w:eastAsia="ru-RU"/>
        </w:rPr>
        <w:t xml:space="preserve"> чем за два месяца до завершения срока подачи заявления;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 сроках проведения итогового сочинения (изложения), ГИА - не </w:t>
      </w:r>
      <w:proofErr w:type="gramStart"/>
      <w:r w:rsidRPr="00371C85">
        <w:rPr>
          <w:rFonts w:ascii="Times New Roman" w:eastAsia="Times New Roman" w:hAnsi="Times New Roman" w:cs="Times New Roman"/>
          <w:sz w:val="21"/>
          <w:szCs w:val="21"/>
          <w:lang w:eastAsia="ru-RU"/>
        </w:rPr>
        <w:t>позднее</w:t>
      </w:r>
      <w:proofErr w:type="gramEnd"/>
      <w:r w:rsidRPr="00371C85">
        <w:rPr>
          <w:rFonts w:ascii="Times New Roman" w:eastAsia="Times New Roman" w:hAnsi="Times New Roman" w:cs="Times New Roman"/>
          <w:sz w:val="21"/>
          <w:szCs w:val="21"/>
          <w:lang w:eastAsia="ru-RU"/>
        </w:rPr>
        <w:t xml:space="preserve"> чем за месяц до завершения срока подачи заявления;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 сроках, местах и порядке подачи и рассмотрения апелляций - не </w:t>
      </w:r>
      <w:proofErr w:type="gramStart"/>
      <w:r w:rsidRPr="00371C85">
        <w:rPr>
          <w:rFonts w:ascii="Times New Roman" w:eastAsia="Times New Roman" w:hAnsi="Times New Roman" w:cs="Times New Roman"/>
          <w:sz w:val="21"/>
          <w:szCs w:val="21"/>
          <w:lang w:eastAsia="ru-RU"/>
        </w:rPr>
        <w:t>позднее</w:t>
      </w:r>
      <w:proofErr w:type="gramEnd"/>
      <w:r w:rsidRPr="00371C85">
        <w:rPr>
          <w:rFonts w:ascii="Times New Roman" w:eastAsia="Times New Roman" w:hAnsi="Times New Roman" w:cs="Times New Roman"/>
          <w:sz w:val="21"/>
          <w:szCs w:val="21"/>
          <w:lang w:eastAsia="ru-RU"/>
        </w:rPr>
        <w:t xml:space="preserve"> чем за месяц до начала экзаменов;</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 сроках, местах и порядке информирования о результатах итогового сочинения (изложения), ГИА - не </w:t>
      </w:r>
      <w:proofErr w:type="gramStart"/>
      <w:r w:rsidRPr="00371C85">
        <w:rPr>
          <w:rFonts w:ascii="Times New Roman" w:eastAsia="Times New Roman" w:hAnsi="Times New Roman" w:cs="Times New Roman"/>
          <w:sz w:val="21"/>
          <w:szCs w:val="21"/>
          <w:lang w:eastAsia="ru-RU"/>
        </w:rPr>
        <w:t>позднее</w:t>
      </w:r>
      <w:proofErr w:type="gramEnd"/>
      <w:r w:rsidRPr="00371C85">
        <w:rPr>
          <w:rFonts w:ascii="Times New Roman" w:eastAsia="Times New Roman" w:hAnsi="Times New Roman" w:cs="Times New Roman"/>
          <w:sz w:val="21"/>
          <w:szCs w:val="21"/>
          <w:lang w:eastAsia="ru-RU"/>
        </w:rPr>
        <w:t xml:space="preserve"> чем за месяц до дня проведения итогового сочинения (изложения), начала экзаменов.</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законодательством Российской Федерации организацией (далее - уполномоченная организация).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 xml:space="preserve">18. </w:t>
      </w:r>
      <w:proofErr w:type="gramStart"/>
      <w:r w:rsidRPr="00371C85">
        <w:rPr>
          <w:rFonts w:ascii="Times New Roman" w:eastAsia="Times New Roman" w:hAnsi="Times New Roman" w:cs="Times New Roman"/>
          <w:sz w:val="21"/>
          <w:szCs w:val="21"/>
          <w:lang w:eastAsia="ru-RU"/>
        </w:rPr>
        <w:t xml:space="preserve">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 исключен.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19. Общее руководство и координацию деятельности ГЭК осуществляет ее председатель, утверждаемый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xml:space="preserve">. В случае временного отсутствия председателя ГЭК его обязанности исполняет заместитель председателя ГЭК, утверждаемый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Председатель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организует формирование состава ГЭК;</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пункте 37 настоящего Порядка;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организует формирование составов предметных комиссий, представляет на согласование в </w:t>
      </w:r>
      <w:proofErr w:type="spellStart"/>
      <w:r w:rsidRPr="00371C85">
        <w:rPr>
          <w:rFonts w:ascii="Times New Roman" w:eastAsia="Times New Roman" w:hAnsi="Times New Roman" w:cs="Times New Roman"/>
          <w:sz w:val="21"/>
          <w:szCs w:val="21"/>
          <w:lang w:eastAsia="ru-RU"/>
        </w:rPr>
        <w:t>Рособрнадзор</w:t>
      </w:r>
      <w:proofErr w:type="spellEnd"/>
      <w:r w:rsidRPr="00371C85">
        <w:rPr>
          <w:rFonts w:ascii="Times New Roman" w:eastAsia="Times New Roman" w:hAnsi="Times New Roman" w:cs="Times New Roman"/>
          <w:sz w:val="21"/>
          <w:szCs w:val="21"/>
          <w:lang w:eastAsia="ru-RU"/>
        </w:rPr>
        <w:t xml:space="preserve">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принимает решение о направлении членов ГЭК в ППЭ, РЦОИ, предметные комиссии и конфликтную комиссию для осуществления </w:t>
      </w:r>
      <w:proofErr w:type="gramStart"/>
      <w:r w:rsidRPr="00371C85">
        <w:rPr>
          <w:rFonts w:ascii="Times New Roman" w:eastAsia="Times New Roman" w:hAnsi="Times New Roman" w:cs="Times New Roman"/>
          <w:sz w:val="21"/>
          <w:szCs w:val="21"/>
          <w:lang w:eastAsia="ru-RU"/>
        </w:rPr>
        <w:t>контроля за</w:t>
      </w:r>
      <w:proofErr w:type="gramEnd"/>
      <w:r w:rsidRPr="00371C85">
        <w:rPr>
          <w:rFonts w:ascii="Times New Roman" w:eastAsia="Times New Roman" w:hAnsi="Times New Roman" w:cs="Times New Roman"/>
          <w:sz w:val="21"/>
          <w:szCs w:val="21"/>
          <w:lang w:eastAsia="ru-RU"/>
        </w:rPr>
        <w:t xml:space="preserve"> проведением ГИА, а также в места хранения экзаменационных материалов;</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 xml:space="preserve">после каждого экзамена рассматривает информацию, полученную от членов ГЭК, общественных наблюдателей, должностных лиц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w:t>
      </w:r>
      <w:proofErr w:type="gramEnd"/>
      <w:r w:rsidRPr="00371C85">
        <w:rPr>
          <w:rFonts w:ascii="Times New Roman" w:eastAsia="Times New Roman" w:hAnsi="Times New Roman" w:cs="Times New Roman"/>
          <w:sz w:val="21"/>
          <w:szCs w:val="21"/>
          <w:lang w:eastAsia="ru-RU"/>
        </w:rPr>
        <w:t xml:space="preserve"> решение об отстранении лиц, нарушивших устанавливаемый порядок проведения ГИА, от работ, связанных с проведением ГИА;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рассматривает результаты проведения ГИА и принимает решения об утверждении, изменении и (или) аннулировании результатов ГИА;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принимает решения о допуске (повторном допуске) к сдаче ГИА в случаях, установленных настоящим Порядком.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20. Члены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 xml:space="preserve">обеспечивают соблюдение установленного порядка проведения ГИА, в том числе по решению председателя ГЭК не </w:t>
      </w:r>
      <w:proofErr w:type="gramStart"/>
      <w:r w:rsidRPr="00371C85">
        <w:rPr>
          <w:rFonts w:ascii="Times New Roman" w:eastAsia="Times New Roman" w:hAnsi="Times New Roman" w:cs="Times New Roman"/>
          <w:sz w:val="21"/>
          <w:szCs w:val="21"/>
          <w:lang w:eastAsia="ru-RU"/>
        </w:rPr>
        <w:t>позднее</w:t>
      </w:r>
      <w:proofErr w:type="gramEnd"/>
      <w:r w:rsidRPr="00371C85">
        <w:rPr>
          <w:rFonts w:ascii="Times New Roman" w:eastAsia="Times New Roman" w:hAnsi="Times New Roman" w:cs="Times New Roman"/>
          <w:sz w:val="21"/>
          <w:szCs w:val="21"/>
          <w:lang w:eastAsia="ru-RU"/>
        </w:rPr>
        <w:t xml:space="preserve">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осуществляют взаимодействие с руководителем и организаторами ППЭ, общественными наблюдателями, должностными лицами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Состав предметных комиссий по каждому учебному предмету формируется из лиц, отвечающих следующим требованиям (далее - эксперты):</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наличие высшего образования;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соответствие квалификационным требованиям, указанным в квалификационных справочниках, и (или) профессиональных стандартах;</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xml:space="preserve">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14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Председатель предметной комиссии: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согласованию с руководителем РЦОИ формирует график работы предметной комиссии;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осуществляет консультирование экспертов по вопросам оценивания экзаменационных работ;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взаимодействует с руководителем РЦОИ, председателем конфликтной комиссии, Комиссией по разработке КИМ;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представляет в ГЭК информацию о нарушении экспертом установленного порядка проведения ГИА.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Конфликтная комиссия: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принимает по результатам рассмотрения апелляции решение об удовлетворении или отклонении апелляций обучающихся, выпускников прошлых лет;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информирует обучающихся, выпускников прошлых лет, подавших апелляции, и (или) их родителей (законных представителей), а также ГЭК о принятых решениях.</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Общее руководство и координацию деятельности конфликтной комиссии осуществляет ее председатель.</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25. В целях содействия проведению ГИА организации, осуществляющие образовательную деятельность:</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пункте 37 настоящего Порядка, и осуществляют </w:t>
      </w:r>
      <w:proofErr w:type="gramStart"/>
      <w:r w:rsidRPr="00371C85">
        <w:rPr>
          <w:rFonts w:ascii="Times New Roman" w:eastAsia="Times New Roman" w:hAnsi="Times New Roman" w:cs="Times New Roman"/>
          <w:sz w:val="21"/>
          <w:szCs w:val="21"/>
          <w:lang w:eastAsia="ru-RU"/>
        </w:rPr>
        <w:t>контроль за</w:t>
      </w:r>
      <w:proofErr w:type="gramEnd"/>
      <w:r w:rsidRPr="00371C85">
        <w:rPr>
          <w:rFonts w:ascii="Times New Roman" w:eastAsia="Times New Roman" w:hAnsi="Times New Roman" w:cs="Times New Roman"/>
          <w:sz w:val="21"/>
          <w:szCs w:val="21"/>
          <w:lang w:eastAsia="ru-RU"/>
        </w:rPr>
        <w:t xml:space="preserve"> участием своих работников в проведении ГИА;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вносят сведения в федеральную информационную систему и региональные информационные системы в порядке, устанавливаемом Правительством Российской Федерации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4 статьи 98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под роспись информируют обучающихся и их родителей (законных представителей),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w:t>
      </w:r>
      <w:proofErr w:type="gramEnd"/>
      <w:r w:rsidRPr="00371C85">
        <w:rPr>
          <w:rFonts w:ascii="Times New Roman" w:eastAsia="Times New Roman" w:hAnsi="Times New Roman" w:cs="Times New Roman"/>
          <w:sz w:val="21"/>
          <w:szCs w:val="21"/>
          <w:lang w:eastAsia="ru-RU"/>
        </w:rPr>
        <w:t xml:space="preserve"> </w:t>
      </w:r>
      <w:proofErr w:type="gramStart"/>
      <w:r w:rsidRPr="00371C85">
        <w:rPr>
          <w:rFonts w:ascii="Times New Roman" w:eastAsia="Times New Roman" w:hAnsi="Times New Roman" w:cs="Times New Roman"/>
          <w:sz w:val="21"/>
          <w:szCs w:val="21"/>
          <w:lang w:eastAsia="ru-RU"/>
        </w:rPr>
        <w:t>аудиториях</w:t>
      </w:r>
      <w:proofErr w:type="gramEnd"/>
      <w:r w:rsidRPr="00371C85">
        <w:rPr>
          <w:rFonts w:ascii="Times New Roman" w:eastAsia="Times New Roman" w:hAnsi="Times New Roman" w:cs="Times New Roman"/>
          <w:sz w:val="21"/>
          <w:szCs w:val="21"/>
          <w:lang w:eastAsia="ru-RU"/>
        </w:rPr>
        <w:t xml:space="preserve">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26. В целях обеспечения соблюдения порядка проведения ГИА гражданам, аккредитованным в качестве общественных наблюдателей в порядке, устанавливаемом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&lt;1&gt;, предоставляется право:</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15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15 статьи 59 Федерального закона.</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V. Сроки и продолжительность проведения ГИА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 исключен.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29. </w:t>
      </w:r>
      <w:proofErr w:type="gramStart"/>
      <w:r w:rsidRPr="00371C85">
        <w:rPr>
          <w:rFonts w:ascii="Times New Roman" w:eastAsia="Times New Roman" w:hAnsi="Times New Roman" w:cs="Times New Roman"/>
          <w:sz w:val="21"/>
          <w:szCs w:val="21"/>
          <w:lang w:eastAsia="ru-RU"/>
        </w:rPr>
        <w:t>Для обучающихся ГИА по их желанию может проводиться досрочно, но не ранее 1 марта, в формах, устанавливаемых настоящим Порядком.</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выпускников прошлых лет ЕГЭ проводится досрочно, но не ранее 1 марта, и (или) в дополнительные сроки проведения ЕГЭ в формах, устанавливаемых настоящим Порядком.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Участие в экзаменах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(п. 29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30. </w:t>
      </w:r>
      <w:proofErr w:type="gramStart"/>
      <w:r w:rsidRPr="00371C85">
        <w:rPr>
          <w:rFonts w:ascii="Times New Roman" w:eastAsia="Times New Roman" w:hAnsi="Times New Roman" w:cs="Times New Roman"/>
          <w:sz w:val="21"/>
          <w:szCs w:val="21"/>
          <w:lang w:eastAsia="ru-RU"/>
        </w:rP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31. Перерыв между проведением экзаменов по обязательным учебным предметам, </w:t>
      </w:r>
      <w:proofErr w:type="gramStart"/>
      <w:r w:rsidRPr="00371C85">
        <w:rPr>
          <w:rFonts w:ascii="Times New Roman" w:eastAsia="Times New Roman" w:hAnsi="Times New Roman" w:cs="Times New Roman"/>
          <w:sz w:val="21"/>
          <w:szCs w:val="21"/>
          <w:lang w:eastAsia="ru-RU"/>
        </w:rPr>
        <w:t>сроки</w:t>
      </w:r>
      <w:proofErr w:type="gramEnd"/>
      <w:r w:rsidRPr="00371C85">
        <w:rPr>
          <w:rFonts w:ascii="Times New Roman" w:eastAsia="Times New Roman" w:hAnsi="Times New Roman" w:cs="Times New Roman"/>
          <w:sz w:val="21"/>
          <w:szCs w:val="21"/>
          <w:lang w:eastAsia="ru-RU"/>
        </w:rPr>
        <w:t xml:space="preserve"> проведения которых установлены в соответствии с пунктом 27 настоящего Порядка, составляет не менее двух дней.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При продолжительности экзамена 4 и более часа организуется питание </w:t>
      </w:r>
      <w:proofErr w:type="gramStart"/>
      <w:r w:rsidRPr="00371C85">
        <w:rPr>
          <w:rFonts w:ascii="Times New Roman" w:eastAsia="Times New Roman" w:hAnsi="Times New Roman" w:cs="Times New Roman"/>
          <w:sz w:val="21"/>
          <w:szCs w:val="21"/>
          <w:lang w:eastAsia="ru-RU"/>
        </w:rPr>
        <w:t>обучающихся</w:t>
      </w:r>
      <w:proofErr w:type="gramEnd"/>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Для обучающихся и выпускников прошлых лет, указанных в пункте 37 настоящего Порядка, продолжительность экзамена увеличивается на 1,5 часа (за исключением ЕГЭ по иностранным языкам (раздел "Говорение").</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lastRenderedPageBreak/>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Продолжительность ЕГЭ по иностранным языкам (раздел "Говорение") для лиц, указанных в пункте 37 настоящего Порядка, увеличивается на 30 минут.</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33. По решению председателя ГЭК повторно допускаются к сдаче экзаменов в текущем учебном году по соответствующему учебному предмету в дополнительные сроки: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обучающиеся</w:t>
      </w:r>
      <w:proofErr w:type="gramEnd"/>
      <w:r w:rsidRPr="00371C85">
        <w:rPr>
          <w:rFonts w:ascii="Times New Roman" w:eastAsia="Times New Roman" w:hAnsi="Times New Roman" w:cs="Times New Roman"/>
          <w:sz w:val="21"/>
          <w:szCs w:val="21"/>
          <w:lang w:eastAsia="ru-RU"/>
        </w:rPr>
        <w:t>, получившие на ГИА неудовлетворительный результат по одному из обязательных учебных предметов;</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обучающиеся и выпускники прошлых лет, чьи результаты были аннулированы по решению председателя ГЭК в случае </w:t>
      </w:r>
      <w:proofErr w:type="gramStart"/>
      <w:r w:rsidRPr="00371C85">
        <w:rPr>
          <w:rFonts w:ascii="Times New Roman" w:eastAsia="Times New Roman" w:hAnsi="Times New Roman" w:cs="Times New Roman"/>
          <w:sz w:val="21"/>
          <w:szCs w:val="21"/>
          <w:lang w:eastAsia="ru-RU"/>
        </w:rPr>
        <w:t>выявления фактов нарушений устанавливаемого порядка проведения</w:t>
      </w:r>
      <w:proofErr w:type="gramEnd"/>
      <w:r w:rsidRPr="00371C85">
        <w:rPr>
          <w:rFonts w:ascii="Times New Roman" w:eastAsia="Times New Roman" w:hAnsi="Times New Roman" w:cs="Times New Roman"/>
          <w:sz w:val="21"/>
          <w:szCs w:val="21"/>
          <w:lang w:eastAsia="ru-RU"/>
        </w:rPr>
        <w:t xml:space="preserve"> ГИА, совершенных лицами, указанными в пункте 40 настоящего Порядка, или иными (в том числе неустановленными) лицами.</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VI. Проведение ГИА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xml:space="preserve"> &lt;1&gt;. Вскрытие </w:t>
      </w:r>
      <w:r w:rsidRPr="00371C85">
        <w:rPr>
          <w:rFonts w:ascii="Times New Roman" w:eastAsia="Times New Roman" w:hAnsi="Times New Roman" w:cs="Times New Roman"/>
          <w:sz w:val="21"/>
          <w:szCs w:val="21"/>
          <w:lang w:eastAsia="ru-RU"/>
        </w:rPr>
        <w:lastRenderedPageBreak/>
        <w:t xml:space="preserve">экзаменационных материалов ЕГЭ до начала экзамена, разглашение информации, содержащейся </w:t>
      </w:r>
      <w:proofErr w:type="gramStart"/>
      <w:r w:rsidRPr="00371C85">
        <w:rPr>
          <w:rFonts w:ascii="Times New Roman" w:eastAsia="Times New Roman" w:hAnsi="Times New Roman" w:cs="Times New Roman"/>
          <w:sz w:val="21"/>
          <w:szCs w:val="21"/>
          <w:lang w:eastAsia="ru-RU"/>
        </w:rPr>
        <w:t>в</w:t>
      </w:r>
      <w:proofErr w:type="gramEnd"/>
      <w:r w:rsidRPr="00371C85">
        <w:rPr>
          <w:rFonts w:ascii="Times New Roman" w:eastAsia="Times New Roman" w:hAnsi="Times New Roman" w:cs="Times New Roman"/>
          <w:sz w:val="21"/>
          <w:szCs w:val="21"/>
          <w:lang w:eastAsia="ru-RU"/>
        </w:rPr>
        <w:t xml:space="preserve"> </w:t>
      </w:r>
      <w:proofErr w:type="gramStart"/>
      <w:r w:rsidRPr="00371C85">
        <w:rPr>
          <w:rFonts w:ascii="Times New Roman" w:eastAsia="Times New Roman" w:hAnsi="Times New Roman" w:cs="Times New Roman"/>
          <w:sz w:val="21"/>
          <w:szCs w:val="21"/>
          <w:lang w:eastAsia="ru-RU"/>
        </w:rPr>
        <w:t>КИМ</w:t>
      </w:r>
      <w:proofErr w:type="gramEnd"/>
      <w:r w:rsidRPr="00371C85">
        <w:rPr>
          <w:rFonts w:ascii="Times New Roman" w:eastAsia="Times New Roman" w:hAnsi="Times New Roman" w:cs="Times New Roman"/>
          <w:sz w:val="21"/>
          <w:szCs w:val="21"/>
          <w:lang w:eastAsia="ru-RU"/>
        </w:rPr>
        <w:t>, экзаменационных материалах для проведения ГВЭ, запрещено.</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11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35. Экзамены проводятся в ППЭ, </w:t>
      </w:r>
      <w:proofErr w:type="gramStart"/>
      <w:r w:rsidRPr="00371C85">
        <w:rPr>
          <w:rFonts w:ascii="Times New Roman" w:eastAsia="Times New Roman" w:hAnsi="Times New Roman" w:cs="Times New Roman"/>
          <w:sz w:val="21"/>
          <w:szCs w:val="21"/>
          <w:lang w:eastAsia="ru-RU"/>
        </w:rPr>
        <w:t>места</w:t>
      </w:r>
      <w:proofErr w:type="gramEnd"/>
      <w:r w:rsidRPr="00371C85">
        <w:rPr>
          <w:rFonts w:ascii="Times New Roman" w:eastAsia="Times New Roman" w:hAnsi="Times New Roman" w:cs="Times New Roman"/>
          <w:sz w:val="21"/>
          <w:szCs w:val="21"/>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Количество и места расположения ППЭ определяются исходя из того, что в ППЭ присутствует не менее 15 обучающихся, выпускников прошлых лет (за исключением ППЭ, организованных для лиц, указанных в пункте 37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w:t>
      </w:r>
      <w:proofErr w:type="gramEnd"/>
      <w:r w:rsidRPr="00371C85">
        <w:rPr>
          <w:rFonts w:ascii="Times New Roman" w:eastAsia="Times New Roman" w:hAnsi="Times New Roman" w:cs="Times New Roman"/>
          <w:sz w:val="21"/>
          <w:szCs w:val="21"/>
          <w:lang w:eastAsia="ru-RU"/>
        </w:rPr>
        <w:t xml:space="preserve"> расположенных за пределами территории Российской Федерации, в том числе в загранучреждениях),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w:t>
      </w:r>
      <w:proofErr w:type="gramStart"/>
      <w:r w:rsidRPr="00371C85">
        <w:rPr>
          <w:rFonts w:ascii="Times New Roman" w:eastAsia="Times New Roman" w:hAnsi="Times New Roman" w:cs="Times New Roman"/>
          <w:sz w:val="21"/>
          <w:szCs w:val="21"/>
          <w:lang w:eastAsia="ru-RU"/>
        </w:rPr>
        <w:t>контроля за</w:t>
      </w:r>
      <w:proofErr w:type="gramEnd"/>
      <w:r w:rsidRPr="00371C85">
        <w:rPr>
          <w:rFonts w:ascii="Times New Roman" w:eastAsia="Times New Roman" w:hAnsi="Times New Roman" w:cs="Times New Roman"/>
          <w:sz w:val="21"/>
          <w:szCs w:val="21"/>
          <w:lang w:eastAsia="ru-RU"/>
        </w:rPr>
        <w:t xml:space="preserve"> соблюдением установленного порядка проведения ГИА.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Помещения, не использующиеся для проведения экзамена, в день проведения экзамена должны быть заперты и опечатаны.</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день проведения экзамена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каждого обучающегося, выпускника прошлых лет выделяется отдельное рабочее место.</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случаях, предусмотренных настоящим Порядком, аудитории, выделяемые для проведения экзаменов, оборудуются компьютерами.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ППЭ оборудуются стационарными и (или) переносными металлоискателями, средствами видеонаблюдения.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xml:space="preserve"> и органами исполнительной власти субъектов Российской Федерации, </w:t>
      </w:r>
      <w:r w:rsidRPr="00371C85">
        <w:rPr>
          <w:rFonts w:ascii="Times New Roman" w:eastAsia="Times New Roman" w:hAnsi="Times New Roman" w:cs="Times New Roman"/>
          <w:sz w:val="21"/>
          <w:szCs w:val="21"/>
          <w:lang w:eastAsia="ru-RU"/>
        </w:rPr>
        <w:lastRenderedPageBreak/>
        <w:t xml:space="preserve">осуществляющими государственное управление в сфере образования, с целью </w:t>
      </w:r>
      <w:proofErr w:type="gramStart"/>
      <w:r w:rsidRPr="00371C85">
        <w:rPr>
          <w:rFonts w:ascii="Times New Roman" w:eastAsia="Times New Roman" w:hAnsi="Times New Roman" w:cs="Times New Roman"/>
          <w:sz w:val="21"/>
          <w:szCs w:val="21"/>
          <w:lang w:eastAsia="ru-RU"/>
        </w:rPr>
        <w:t>выявления фактов нарушения порядка проведения</w:t>
      </w:r>
      <w:proofErr w:type="gramEnd"/>
      <w:r w:rsidRPr="00371C85">
        <w:rPr>
          <w:rFonts w:ascii="Times New Roman" w:eastAsia="Times New Roman" w:hAnsi="Times New Roman" w:cs="Times New Roman"/>
          <w:sz w:val="21"/>
          <w:szCs w:val="21"/>
          <w:lang w:eastAsia="ru-RU"/>
        </w:rPr>
        <w:t xml:space="preserve"> ГИА. По решению ГЭК ППЭ оборудуются системами подавления сигналов подвижной связи.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здании (комплексе зданий), где </w:t>
      </w:r>
      <w:proofErr w:type="gramStart"/>
      <w:r w:rsidRPr="00371C85">
        <w:rPr>
          <w:rFonts w:ascii="Times New Roman" w:eastAsia="Times New Roman" w:hAnsi="Times New Roman" w:cs="Times New Roman"/>
          <w:sz w:val="21"/>
          <w:szCs w:val="21"/>
          <w:lang w:eastAsia="ru-RU"/>
        </w:rPr>
        <w:t>расположен</w:t>
      </w:r>
      <w:proofErr w:type="gramEnd"/>
      <w:r w:rsidRPr="00371C85">
        <w:rPr>
          <w:rFonts w:ascii="Times New Roman" w:eastAsia="Times New Roman" w:hAnsi="Times New Roman" w:cs="Times New Roman"/>
          <w:sz w:val="21"/>
          <w:szCs w:val="21"/>
          <w:lang w:eastAsia="ru-RU"/>
        </w:rPr>
        <w:t xml:space="preserve"> ППЭ, до входа в ППЭ выделяются: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места для хранения личных вещей обучающихся, выпускников прошлых лет, организаторов, медицинских работников, технических специалистов и ассистентов, оказывающих необходимую техническую помощь лицам, указанным в пункте 37 настоящего Порядка;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помещение для представителей организаций, осуществляющих образовательную деятельность, сопровождающих обучающихся (далее - сопровождающие).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Аудитории оборудуются средствами видеонаблюдения. </w:t>
      </w:r>
      <w:proofErr w:type="gramStart"/>
      <w:r w:rsidRPr="00371C85">
        <w:rPr>
          <w:rFonts w:ascii="Times New Roman" w:eastAsia="Times New Roman" w:hAnsi="Times New Roman" w:cs="Times New Roman"/>
          <w:sz w:val="21"/>
          <w:szCs w:val="21"/>
          <w:lang w:eastAsia="ru-RU"/>
        </w:rPr>
        <w:t>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пунктом 20 настоящего Порядка или аннулирования результатов ГИА в соответствии с пунктом 70 настоящего Порядка и повторного допуска обучающихся, выпускников прошлых лет к сдаче экзамена в соответствии</w:t>
      </w:r>
      <w:proofErr w:type="gramEnd"/>
      <w:r w:rsidRPr="00371C85">
        <w:rPr>
          <w:rFonts w:ascii="Times New Roman" w:eastAsia="Times New Roman" w:hAnsi="Times New Roman" w:cs="Times New Roman"/>
          <w:sz w:val="21"/>
          <w:szCs w:val="21"/>
          <w:lang w:eastAsia="ru-RU"/>
        </w:rPr>
        <w:t xml:space="preserve"> с пунктом 33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ГИА, в целях </w:t>
      </w:r>
      <w:proofErr w:type="gramStart"/>
      <w:r w:rsidRPr="00371C85">
        <w:rPr>
          <w:rFonts w:ascii="Times New Roman" w:eastAsia="Times New Roman" w:hAnsi="Times New Roman" w:cs="Times New Roman"/>
          <w:sz w:val="21"/>
          <w:szCs w:val="21"/>
          <w:lang w:eastAsia="ru-RU"/>
        </w:rPr>
        <w:t>обнаружения фактов нарушения порядка проведения</w:t>
      </w:r>
      <w:proofErr w:type="gramEnd"/>
      <w:r w:rsidRPr="00371C85">
        <w:rPr>
          <w:rFonts w:ascii="Times New Roman" w:eastAsia="Times New Roman" w:hAnsi="Times New Roman" w:cs="Times New Roman"/>
          <w:sz w:val="21"/>
          <w:szCs w:val="21"/>
          <w:lang w:eastAsia="ru-RU"/>
        </w:rPr>
        <w:t xml:space="preserve"> ГИА.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37. </w:t>
      </w:r>
      <w:proofErr w:type="gramStart"/>
      <w:r w:rsidRPr="00371C85">
        <w:rPr>
          <w:rFonts w:ascii="Times New Roman" w:eastAsia="Times New Roman" w:hAnsi="Times New Roman" w:cs="Times New Roman"/>
          <w:sz w:val="21"/>
          <w:szCs w:val="21"/>
          <w:lang w:eastAsia="ru-RU"/>
        </w:rPr>
        <w:t>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w:t>
      </w:r>
      <w:proofErr w:type="gramEnd"/>
      <w:r w:rsidRPr="00371C85">
        <w:rPr>
          <w:rFonts w:ascii="Times New Roman" w:eastAsia="Times New Roman" w:hAnsi="Times New Roman" w:cs="Times New Roman"/>
          <w:sz w:val="21"/>
          <w:szCs w:val="21"/>
          <w:lang w:eastAsia="ru-RU"/>
        </w:rPr>
        <w:t xml:space="preserve"> и учредители организуют проведение ГИА в условиях, учитывающих состояние их здоровья, особенности психофизического развития.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Информация о количестве указанных обучающихся, выпускников прошлых лет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lastRenderedPageBreak/>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ГВЭ по всем учебным предметам по их желанию проводится в устной форме.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ассистент-</w:t>
      </w:r>
      <w:proofErr w:type="spellStart"/>
      <w:r w:rsidRPr="00371C85">
        <w:rPr>
          <w:rFonts w:ascii="Times New Roman" w:eastAsia="Times New Roman" w:hAnsi="Times New Roman" w:cs="Times New Roman"/>
          <w:sz w:val="21"/>
          <w:szCs w:val="21"/>
          <w:lang w:eastAsia="ru-RU"/>
        </w:rPr>
        <w:t>сурдопереводчик</w:t>
      </w:r>
      <w:proofErr w:type="spellEnd"/>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слепых обучающихся, выпускников прошлых лет: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письменная экзаменационная работа выполняется рельефно-точечным шрифтом Брайля или на компьютере;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обучающихся, выпускников прошлых лет с нарушением опорно-двигательного аппарата письменная экзаменационная работа может выполняться на компьютере со специализированным программным обеспечением.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Абзацы тринадцатый - четырнадцатый исключены.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38. </w:t>
      </w:r>
      <w:proofErr w:type="gramStart"/>
      <w:r w:rsidRPr="00371C85">
        <w:rPr>
          <w:rFonts w:ascii="Times New Roman" w:eastAsia="Times New Roman" w:hAnsi="Times New Roman" w:cs="Times New Roman"/>
          <w:sz w:val="21"/>
          <w:szCs w:val="21"/>
          <w:lang w:eastAsia="ru-RU"/>
        </w:rPr>
        <w:t>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39. </w:t>
      </w:r>
      <w:proofErr w:type="gramStart"/>
      <w:r w:rsidRPr="00371C85">
        <w:rPr>
          <w:rFonts w:ascii="Times New Roman" w:eastAsia="Times New Roman" w:hAnsi="Times New Roman" w:cs="Times New Roman"/>
          <w:sz w:val="21"/>
          <w:szCs w:val="21"/>
          <w:lang w:eastAsia="ru-RU"/>
        </w:rPr>
        <w:t xml:space="preserve">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w:t>
      </w:r>
      <w:r w:rsidRPr="00371C85">
        <w:rPr>
          <w:rFonts w:ascii="Times New Roman" w:eastAsia="Times New Roman" w:hAnsi="Times New Roman" w:cs="Times New Roman"/>
          <w:sz w:val="21"/>
          <w:szCs w:val="21"/>
          <w:lang w:eastAsia="ru-RU"/>
        </w:rPr>
        <w:lastRenderedPageBreak/>
        <w:t>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w:t>
      </w:r>
      <w:proofErr w:type="gramEnd"/>
      <w:r w:rsidRPr="00371C85">
        <w:rPr>
          <w:rFonts w:ascii="Times New Roman" w:eastAsia="Times New Roman" w:hAnsi="Times New Roman" w:cs="Times New Roman"/>
          <w:sz w:val="21"/>
          <w:szCs w:val="21"/>
          <w:lang w:eastAsia="ru-RU"/>
        </w:rPr>
        <w:t xml:space="preserve">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40. В день проведения экзамена в ППЭ присутствуют: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 руководитель и организаторы ППЭ;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 не менее одного члена ГЭК;</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w:t>
      </w:r>
      <w:proofErr w:type="spellStart"/>
      <w:r w:rsidRPr="00371C85">
        <w:rPr>
          <w:rFonts w:ascii="Times New Roman" w:eastAsia="Times New Roman" w:hAnsi="Times New Roman" w:cs="Times New Roman"/>
          <w:color w:val="828282"/>
          <w:sz w:val="21"/>
          <w:szCs w:val="21"/>
          <w:lang w:eastAsia="ru-RU"/>
        </w:rPr>
        <w:t>пп</w:t>
      </w:r>
      <w:proofErr w:type="spellEnd"/>
      <w:r w:rsidRPr="00371C85">
        <w:rPr>
          <w:rFonts w:ascii="Times New Roman" w:eastAsia="Times New Roman" w:hAnsi="Times New Roman" w:cs="Times New Roman"/>
          <w:color w:val="828282"/>
          <w:sz w:val="21"/>
          <w:szCs w:val="21"/>
          <w:lang w:eastAsia="ru-RU"/>
        </w:rPr>
        <w:t xml:space="preserve">. "б"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г) руководитель организации, в помещениях которой организован ППЭ, или уполномоченное им лицо;</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 сотрудники, осуществляющие охрану правопорядка, и (или) сотрудники органов внутренних дел (полиции);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е) медицинские работники;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w:t>
      </w:r>
      <w:proofErr w:type="spellStart"/>
      <w:r w:rsidRPr="00371C85">
        <w:rPr>
          <w:rFonts w:ascii="Times New Roman" w:eastAsia="Times New Roman" w:hAnsi="Times New Roman" w:cs="Times New Roman"/>
          <w:color w:val="828282"/>
          <w:sz w:val="21"/>
          <w:szCs w:val="21"/>
          <w:lang w:eastAsia="ru-RU"/>
        </w:rPr>
        <w:t>пп</w:t>
      </w:r>
      <w:proofErr w:type="spellEnd"/>
      <w:r w:rsidRPr="00371C85">
        <w:rPr>
          <w:rFonts w:ascii="Times New Roman" w:eastAsia="Times New Roman" w:hAnsi="Times New Roman" w:cs="Times New Roman"/>
          <w:color w:val="828282"/>
          <w:sz w:val="21"/>
          <w:szCs w:val="21"/>
          <w:lang w:eastAsia="ru-RU"/>
        </w:rPr>
        <w:t xml:space="preserve">. "е"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ж) ассистенты, оказывающие необходимую техническую помощь лицам, указанным в пункте 37 настоящего Порядка,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w:t>
      </w:r>
      <w:proofErr w:type="spellStart"/>
      <w:r w:rsidRPr="00371C85">
        <w:rPr>
          <w:rFonts w:ascii="Times New Roman" w:eastAsia="Times New Roman" w:hAnsi="Times New Roman" w:cs="Times New Roman"/>
          <w:color w:val="828282"/>
          <w:sz w:val="21"/>
          <w:szCs w:val="21"/>
          <w:lang w:eastAsia="ru-RU"/>
        </w:rPr>
        <w:t>пп</w:t>
      </w:r>
      <w:proofErr w:type="spellEnd"/>
      <w:r w:rsidRPr="00371C85">
        <w:rPr>
          <w:rFonts w:ascii="Times New Roman" w:eastAsia="Times New Roman" w:hAnsi="Times New Roman" w:cs="Times New Roman"/>
          <w:color w:val="828282"/>
          <w:sz w:val="21"/>
          <w:szCs w:val="21"/>
          <w:lang w:eastAsia="ru-RU"/>
        </w:rPr>
        <w:t xml:space="preserve">. "ж"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w:t>
      </w:r>
      <w:proofErr w:type="gramStart"/>
      <w:r w:rsidRPr="00371C85">
        <w:rPr>
          <w:rFonts w:ascii="Times New Roman" w:eastAsia="Times New Roman" w:hAnsi="Times New Roman" w:cs="Times New Roman"/>
          <w:sz w:val="21"/>
          <w:szCs w:val="21"/>
          <w:lang w:eastAsia="ru-RU"/>
        </w:rPr>
        <w:t>по этому</w:t>
      </w:r>
      <w:proofErr w:type="gramEnd"/>
      <w:r w:rsidRPr="00371C85">
        <w:rPr>
          <w:rFonts w:ascii="Times New Roman" w:eastAsia="Times New Roman" w:hAnsi="Times New Roman" w:cs="Times New Roman"/>
          <w:sz w:val="21"/>
          <w:szCs w:val="21"/>
          <w:lang w:eastAsia="ru-RU"/>
        </w:rPr>
        <w:t xml:space="preserve"> учебному предмету. </w:t>
      </w:r>
      <w:proofErr w:type="gramStart"/>
      <w:r w:rsidRPr="00371C85">
        <w:rPr>
          <w:rFonts w:ascii="Times New Roman" w:eastAsia="Times New Roman" w:hAnsi="Times New Roman" w:cs="Times New Roman"/>
          <w:sz w:val="21"/>
          <w:szCs w:val="21"/>
          <w:lang w:eastAsia="ru-RU"/>
        </w:rPr>
        <w:t>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Руководители и организаторы ППЭ, члены ГЭК информируются о месте расположения ППЭ, в </w:t>
      </w:r>
      <w:proofErr w:type="gramStart"/>
      <w:r w:rsidRPr="00371C85">
        <w:rPr>
          <w:rFonts w:ascii="Times New Roman" w:eastAsia="Times New Roman" w:hAnsi="Times New Roman" w:cs="Times New Roman"/>
          <w:sz w:val="21"/>
          <w:szCs w:val="21"/>
          <w:lang w:eastAsia="ru-RU"/>
        </w:rPr>
        <w:t>который</w:t>
      </w:r>
      <w:proofErr w:type="gramEnd"/>
      <w:r w:rsidRPr="00371C85">
        <w:rPr>
          <w:rFonts w:ascii="Times New Roman" w:eastAsia="Times New Roman" w:hAnsi="Times New Roman" w:cs="Times New Roman"/>
          <w:sz w:val="21"/>
          <w:szCs w:val="21"/>
          <w:lang w:eastAsia="ru-RU"/>
        </w:rPr>
        <w:t xml:space="preserve"> они направляются, не ранее чем за три рабочих дня до проведения экзамена по соответствующему учебному предмету.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 день проведения экзамена по решению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Представители средств массовой информации присутствуют в аудиториях для проведения экзамена только до момента вскрытия обучающимися, выпускниками прошлых лет индивидуальных комплектов с экзаменационными материалами.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Общественные наблюдатели свободно перемещаются по ППЭ. При этом в одной аудитории находится не более одного общественного наблюдателя.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41. Допуск в ППЭ лиц, указанных в пункте 40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w:t>
      </w:r>
      <w:proofErr w:type="gramStart"/>
      <w:r w:rsidRPr="00371C85">
        <w:rPr>
          <w:rFonts w:ascii="Times New Roman" w:eastAsia="Times New Roman" w:hAnsi="Times New Roman" w:cs="Times New Roman"/>
          <w:sz w:val="21"/>
          <w:szCs w:val="21"/>
          <w:lang w:eastAsia="ru-RU"/>
        </w:rPr>
        <w:t>в</w:t>
      </w:r>
      <w:proofErr w:type="gramEnd"/>
      <w:r w:rsidRPr="00371C85">
        <w:rPr>
          <w:rFonts w:ascii="Times New Roman" w:eastAsia="Times New Roman" w:hAnsi="Times New Roman" w:cs="Times New Roman"/>
          <w:sz w:val="21"/>
          <w:szCs w:val="21"/>
          <w:lang w:eastAsia="ru-RU"/>
        </w:rPr>
        <w:t xml:space="preserve"> данный ППЭ.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пункте 40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42. Экзаменационные материалы доставляются в ППЭ членами ГЭК в день проведения экзамена по соответствующему учебному предмету.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пункте 37 настоящего Порядка, осуществляется индивидуально с учетом состояния их здоровья, особенностей психофизического развития.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w:t>
      </w:r>
      <w:proofErr w:type="gramStart"/>
      <w:r w:rsidRPr="00371C85">
        <w:rPr>
          <w:rFonts w:ascii="Times New Roman" w:eastAsia="Times New Roman" w:hAnsi="Times New Roman" w:cs="Times New Roman"/>
          <w:sz w:val="21"/>
          <w:szCs w:val="21"/>
          <w:lang w:eastAsia="ru-RU"/>
        </w:rPr>
        <w:t>контроль за</w:t>
      </w:r>
      <w:proofErr w:type="gramEnd"/>
      <w:r w:rsidRPr="00371C85">
        <w:rPr>
          <w:rFonts w:ascii="Times New Roman" w:eastAsia="Times New Roman" w:hAnsi="Times New Roman" w:cs="Times New Roman"/>
          <w:sz w:val="21"/>
          <w:szCs w:val="21"/>
          <w:lang w:eastAsia="ru-RU"/>
        </w:rPr>
        <w:t xml:space="preserve"> перемещением лиц, не задействованных в проведении экзамена.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 случае использования КИМ в электронном виде член ГЭК получает от уполномоченной организации данные для доступа </w:t>
      </w:r>
      <w:proofErr w:type="gramStart"/>
      <w:r w:rsidRPr="00371C85">
        <w:rPr>
          <w:rFonts w:ascii="Times New Roman" w:eastAsia="Times New Roman" w:hAnsi="Times New Roman" w:cs="Times New Roman"/>
          <w:sz w:val="21"/>
          <w:szCs w:val="21"/>
          <w:lang w:eastAsia="ru-RU"/>
        </w:rPr>
        <w:t>к</w:t>
      </w:r>
      <w:proofErr w:type="gramEnd"/>
      <w:r w:rsidRPr="00371C85">
        <w:rPr>
          <w:rFonts w:ascii="Times New Roman" w:eastAsia="Times New Roman" w:hAnsi="Times New Roman" w:cs="Times New Roman"/>
          <w:sz w:val="21"/>
          <w:szCs w:val="21"/>
          <w:lang w:eastAsia="ru-RU"/>
        </w:rPr>
        <w:t xml:space="preserve"> КИМ в электронном виде. Организаторы в присутствии обучающихся, выпускников прошлых лет и общественных наблюдателей (при наличии) организуют печать КИМ на бумажные носители 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lastRenderedPageBreak/>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w:t>
      </w:r>
      <w:proofErr w:type="gramEnd"/>
      <w:r w:rsidRPr="00371C85">
        <w:rPr>
          <w:rFonts w:ascii="Times New Roman" w:eastAsia="Times New Roman" w:hAnsi="Times New Roman" w:cs="Times New Roman"/>
          <w:sz w:val="21"/>
          <w:szCs w:val="21"/>
          <w:lang w:eastAsia="ru-RU"/>
        </w:rPr>
        <w:t xml:space="preserve"> Организаторы информируют обучающихся, выпускников прошлых лет о том, что записи </w:t>
      </w:r>
      <w:proofErr w:type="gramStart"/>
      <w:r w:rsidRPr="00371C85">
        <w:rPr>
          <w:rFonts w:ascii="Times New Roman" w:eastAsia="Times New Roman" w:hAnsi="Times New Roman" w:cs="Times New Roman"/>
          <w:sz w:val="21"/>
          <w:szCs w:val="21"/>
          <w:lang w:eastAsia="ru-RU"/>
        </w:rPr>
        <w:t>на</w:t>
      </w:r>
      <w:proofErr w:type="gramEnd"/>
      <w:r w:rsidRPr="00371C85">
        <w:rPr>
          <w:rFonts w:ascii="Times New Roman" w:eastAsia="Times New Roman" w:hAnsi="Times New Roman" w:cs="Times New Roman"/>
          <w:sz w:val="21"/>
          <w:szCs w:val="21"/>
          <w:lang w:eastAsia="ru-RU"/>
        </w:rPr>
        <w:t xml:space="preserve"> </w:t>
      </w:r>
      <w:proofErr w:type="gramStart"/>
      <w:r w:rsidRPr="00371C85">
        <w:rPr>
          <w:rFonts w:ascii="Times New Roman" w:eastAsia="Times New Roman" w:hAnsi="Times New Roman" w:cs="Times New Roman"/>
          <w:sz w:val="21"/>
          <w:szCs w:val="21"/>
          <w:lang w:eastAsia="ru-RU"/>
        </w:rPr>
        <w:t>КИМ</w:t>
      </w:r>
      <w:proofErr w:type="gramEnd"/>
      <w:r w:rsidRPr="00371C85">
        <w:rPr>
          <w:rFonts w:ascii="Times New Roman" w:eastAsia="Times New Roman" w:hAnsi="Times New Roman" w:cs="Times New Roman"/>
          <w:sz w:val="21"/>
          <w:szCs w:val="21"/>
          <w:lang w:eastAsia="ru-RU"/>
        </w:rPr>
        <w:t xml:space="preserve"> и черновиках не обрабатываются и не проверяются.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В случае нехватки места в бланке для ответов на задания с развернутым ответом</w:t>
      </w:r>
      <w:proofErr w:type="gramEnd"/>
      <w:r w:rsidRPr="00371C85">
        <w:rPr>
          <w:rFonts w:ascii="Times New Roman" w:eastAsia="Times New Roman" w:hAnsi="Times New Roman" w:cs="Times New Roman"/>
          <w:sz w:val="21"/>
          <w:szCs w:val="21"/>
          <w:lang w:eastAsia="ru-RU"/>
        </w:rPr>
        <w:t xml:space="preserve">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w:t>
      </w:r>
      <w:proofErr w:type="gramStart"/>
      <w:r w:rsidRPr="00371C85">
        <w:rPr>
          <w:rFonts w:ascii="Times New Roman" w:eastAsia="Times New Roman" w:hAnsi="Times New Roman" w:cs="Times New Roman"/>
          <w:sz w:val="21"/>
          <w:szCs w:val="21"/>
          <w:lang w:eastAsia="ru-RU"/>
        </w:rPr>
        <w:t>в</w:t>
      </w:r>
      <w:proofErr w:type="gramEnd"/>
      <w:r w:rsidRPr="00371C85">
        <w:rPr>
          <w:rFonts w:ascii="Times New Roman" w:eastAsia="Times New Roman" w:hAnsi="Times New Roman" w:cs="Times New Roman"/>
          <w:sz w:val="21"/>
          <w:szCs w:val="21"/>
          <w:lang w:eastAsia="ru-RU"/>
        </w:rPr>
        <w:t xml:space="preserve"> КИМ.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 исключен.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371C85">
        <w:rPr>
          <w:rFonts w:ascii="Times New Roman" w:eastAsia="Times New Roman" w:hAnsi="Times New Roman" w:cs="Times New Roman"/>
          <w:sz w:val="21"/>
          <w:szCs w:val="21"/>
          <w:lang w:eastAsia="ru-RU"/>
        </w:rPr>
        <w:t>контроль за</w:t>
      </w:r>
      <w:proofErr w:type="gramEnd"/>
      <w:r w:rsidRPr="00371C85">
        <w:rPr>
          <w:rFonts w:ascii="Times New Roman" w:eastAsia="Times New Roman" w:hAnsi="Times New Roman" w:cs="Times New Roman"/>
          <w:sz w:val="21"/>
          <w:szCs w:val="21"/>
          <w:lang w:eastAsia="ru-RU"/>
        </w:rPr>
        <w:t xml:space="preserve"> ним.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 </w:t>
      </w:r>
      <w:proofErr w:type="spellStart"/>
      <w:r w:rsidRPr="00371C85">
        <w:rPr>
          <w:rFonts w:ascii="Times New Roman" w:eastAsia="Times New Roman" w:hAnsi="Times New Roman" w:cs="Times New Roman"/>
          <w:sz w:val="21"/>
          <w:szCs w:val="21"/>
          <w:lang w:eastAsia="ru-RU"/>
        </w:rPr>
        <w:t>гелевая</w:t>
      </w:r>
      <w:proofErr w:type="spellEnd"/>
      <w:r w:rsidRPr="00371C85">
        <w:rPr>
          <w:rFonts w:ascii="Times New Roman" w:eastAsia="Times New Roman" w:hAnsi="Times New Roman" w:cs="Times New Roman"/>
          <w:sz w:val="21"/>
          <w:szCs w:val="21"/>
          <w:lang w:eastAsia="ru-RU"/>
        </w:rPr>
        <w:t>, капиллярная ручка с чернилами черного цвета;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w:t>
      </w:r>
      <w:proofErr w:type="spellStart"/>
      <w:r w:rsidRPr="00371C85">
        <w:rPr>
          <w:rFonts w:ascii="Times New Roman" w:eastAsia="Times New Roman" w:hAnsi="Times New Roman" w:cs="Times New Roman"/>
          <w:color w:val="828282"/>
          <w:sz w:val="21"/>
          <w:szCs w:val="21"/>
          <w:lang w:eastAsia="ru-RU"/>
        </w:rPr>
        <w:t>пп</w:t>
      </w:r>
      <w:proofErr w:type="spellEnd"/>
      <w:r w:rsidRPr="00371C85">
        <w:rPr>
          <w:rFonts w:ascii="Times New Roman" w:eastAsia="Times New Roman" w:hAnsi="Times New Roman" w:cs="Times New Roman"/>
          <w:color w:val="828282"/>
          <w:sz w:val="21"/>
          <w:szCs w:val="21"/>
          <w:lang w:eastAsia="ru-RU"/>
        </w:rPr>
        <w:t xml:space="preserve">. "а"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 документ, удостоверяющий личность;</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средства обучения и воспитания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5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г) лекарства и питание (при необходимости);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 специальные технические средства (для лиц, указанных в пункте 37 Порядка);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е) черновики (за исключением ЕГЭ по иностранным языкам (раздел "Говорение").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w:t>
      </w:r>
      <w:proofErr w:type="spellStart"/>
      <w:r w:rsidRPr="00371C85">
        <w:rPr>
          <w:rFonts w:ascii="Times New Roman" w:eastAsia="Times New Roman" w:hAnsi="Times New Roman" w:cs="Times New Roman"/>
          <w:color w:val="828282"/>
          <w:sz w:val="21"/>
          <w:szCs w:val="21"/>
          <w:lang w:eastAsia="ru-RU"/>
        </w:rPr>
        <w:t>пп</w:t>
      </w:r>
      <w:proofErr w:type="spellEnd"/>
      <w:r w:rsidRPr="00371C85">
        <w:rPr>
          <w:rFonts w:ascii="Times New Roman" w:eastAsia="Times New Roman" w:hAnsi="Times New Roman" w:cs="Times New Roman"/>
          <w:color w:val="828282"/>
          <w:sz w:val="21"/>
          <w:szCs w:val="21"/>
          <w:lang w:eastAsia="ru-RU"/>
        </w:rPr>
        <w:t xml:space="preserve">. "е"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день проведения экзамена (в период с момента входа в ППЭ и до окончания экзамена) в ППЭ запрещается: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08.04.2014 N 291)</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 организаторам, ассистентам, оказывающим необходимую техническую помощь лицам, указанным в пункте 37 настоящего Порядка, медицинским работникам, техническим специалистам - иметь при себе средства связи;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лицам, перечисленным в пункте 40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г) обучающимся, выпускникам прошлых лет, организаторам, ассистентам, оказывающим необходимую техническую помощь лицам, указанным в пункте 37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Если обучающийся, выпускник прошлых лет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46. При проведении ЕГЭ по иностранным языкам в экзамен включается раздел "</w:t>
      </w:r>
      <w:proofErr w:type="spellStart"/>
      <w:r w:rsidRPr="00371C85">
        <w:rPr>
          <w:rFonts w:ascii="Times New Roman" w:eastAsia="Times New Roman" w:hAnsi="Times New Roman" w:cs="Times New Roman"/>
          <w:sz w:val="21"/>
          <w:szCs w:val="21"/>
          <w:lang w:eastAsia="ru-RU"/>
        </w:rPr>
        <w:t>Аудирование</w:t>
      </w:r>
      <w:proofErr w:type="spellEnd"/>
      <w:r w:rsidRPr="00371C85">
        <w:rPr>
          <w:rFonts w:ascii="Times New Roman" w:eastAsia="Times New Roman" w:hAnsi="Times New Roman" w:cs="Times New Roman"/>
          <w:sz w:val="21"/>
          <w:szCs w:val="21"/>
          <w:lang w:eastAsia="ru-RU"/>
        </w:rPr>
        <w:t>", все задания по которому записаны на аудионоситель.</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Аудитории, выделяемые для проведения раздела "</w:t>
      </w:r>
      <w:proofErr w:type="spellStart"/>
      <w:r w:rsidRPr="00371C85">
        <w:rPr>
          <w:rFonts w:ascii="Times New Roman" w:eastAsia="Times New Roman" w:hAnsi="Times New Roman" w:cs="Times New Roman"/>
          <w:sz w:val="21"/>
          <w:szCs w:val="21"/>
          <w:lang w:eastAsia="ru-RU"/>
        </w:rPr>
        <w:t>Аудирование</w:t>
      </w:r>
      <w:proofErr w:type="spellEnd"/>
      <w:r w:rsidRPr="00371C85">
        <w:rPr>
          <w:rFonts w:ascii="Times New Roman" w:eastAsia="Times New Roman" w:hAnsi="Times New Roman" w:cs="Times New Roman"/>
          <w:sz w:val="21"/>
          <w:szCs w:val="21"/>
          <w:lang w:eastAsia="ru-RU"/>
        </w:rPr>
        <w:t>", оборудуются средствами воспроизведения аудионосителей.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выполнения заданий раздела "</w:t>
      </w:r>
      <w:proofErr w:type="spellStart"/>
      <w:r w:rsidRPr="00371C85">
        <w:rPr>
          <w:rFonts w:ascii="Times New Roman" w:eastAsia="Times New Roman" w:hAnsi="Times New Roman" w:cs="Times New Roman"/>
          <w:sz w:val="21"/>
          <w:szCs w:val="21"/>
          <w:lang w:eastAsia="ru-RU"/>
        </w:rPr>
        <w:t>Аудирование</w:t>
      </w:r>
      <w:proofErr w:type="spellEnd"/>
      <w:r w:rsidRPr="00371C85">
        <w:rPr>
          <w:rFonts w:ascii="Times New Roman" w:eastAsia="Times New Roman" w:hAnsi="Times New Roman" w:cs="Times New Roman"/>
          <w:sz w:val="21"/>
          <w:szCs w:val="21"/>
          <w:lang w:eastAsia="ru-RU"/>
        </w:rPr>
        <w:t xml:space="preserve">" технические специалисты или организаторы настраивают средство воспроизведения аудиозаписи так, чтобы было слышно всем обучающимся, </w:t>
      </w:r>
      <w:r w:rsidRPr="00371C85">
        <w:rPr>
          <w:rFonts w:ascii="Times New Roman" w:eastAsia="Times New Roman" w:hAnsi="Times New Roman" w:cs="Times New Roman"/>
          <w:sz w:val="21"/>
          <w:szCs w:val="21"/>
          <w:lang w:eastAsia="ru-RU"/>
        </w:rPr>
        <w:lastRenderedPageBreak/>
        <w:t>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47. При проведении ЕГЭ по иностранным языкам по желанию участника ЕГЭ в экзамен включается раздел "Говорение", устные </w:t>
      </w:r>
      <w:proofErr w:type="gramStart"/>
      <w:r w:rsidRPr="00371C85">
        <w:rPr>
          <w:rFonts w:ascii="Times New Roman" w:eastAsia="Times New Roman" w:hAnsi="Times New Roman" w:cs="Times New Roman"/>
          <w:sz w:val="21"/>
          <w:szCs w:val="21"/>
          <w:lang w:eastAsia="ru-RU"/>
        </w:rPr>
        <w:t>ответы</w:t>
      </w:r>
      <w:proofErr w:type="gramEnd"/>
      <w:r w:rsidRPr="00371C85">
        <w:rPr>
          <w:rFonts w:ascii="Times New Roman" w:eastAsia="Times New Roman" w:hAnsi="Times New Roman" w:cs="Times New Roman"/>
          <w:sz w:val="21"/>
          <w:szCs w:val="21"/>
          <w:lang w:eastAsia="ru-RU"/>
        </w:rPr>
        <w:t xml:space="preserve"> на задания которого записываются на аудионосители.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48. При проведении ГВЭ в устной форме устные ответы </w:t>
      </w:r>
      <w:proofErr w:type="gramStart"/>
      <w:r w:rsidRPr="00371C85">
        <w:rPr>
          <w:rFonts w:ascii="Times New Roman" w:eastAsia="Times New Roman" w:hAnsi="Times New Roman" w:cs="Times New Roman"/>
          <w:sz w:val="21"/>
          <w:szCs w:val="21"/>
          <w:lang w:eastAsia="ru-RU"/>
        </w:rPr>
        <w:t>обучающихся</w:t>
      </w:r>
      <w:proofErr w:type="gramEnd"/>
      <w:r w:rsidRPr="00371C85">
        <w:rPr>
          <w:rFonts w:ascii="Times New Roman" w:eastAsia="Times New Roman" w:hAnsi="Times New Roman" w:cs="Times New Roman"/>
          <w:sz w:val="21"/>
          <w:szCs w:val="21"/>
          <w:lang w:eastAsia="ru-RU"/>
        </w:rPr>
        <w:t xml:space="preserve">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w:t>
      </w:r>
      <w:proofErr w:type="gramStart"/>
      <w:r w:rsidRPr="00371C85">
        <w:rPr>
          <w:rFonts w:ascii="Times New Roman" w:eastAsia="Times New Roman" w:hAnsi="Times New Roman" w:cs="Times New Roman"/>
          <w:sz w:val="21"/>
          <w:szCs w:val="21"/>
          <w:lang w:eastAsia="ru-RU"/>
        </w:rPr>
        <w:t>обучающихся</w:t>
      </w:r>
      <w:proofErr w:type="gramEnd"/>
      <w:r w:rsidRPr="00371C85">
        <w:rPr>
          <w:rFonts w:ascii="Times New Roman" w:eastAsia="Times New Roman" w:hAnsi="Times New Roman" w:cs="Times New Roman"/>
          <w:sz w:val="21"/>
          <w:szCs w:val="21"/>
          <w:lang w:eastAsia="ru-RU"/>
        </w:rPr>
        <w:t xml:space="preserve"> приглашают к средству цифровой аудиозаписи. </w:t>
      </w:r>
      <w:proofErr w:type="gramStart"/>
      <w:r w:rsidRPr="00371C85">
        <w:rPr>
          <w:rFonts w:ascii="Times New Roman" w:eastAsia="Times New Roman" w:hAnsi="Times New Roman" w:cs="Times New Roman"/>
          <w:sz w:val="21"/>
          <w:szCs w:val="21"/>
          <w:lang w:eastAsia="ru-RU"/>
        </w:rPr>
        <w:t>Обучающиеся</w:t>
      </w:r>
      <w:proofErr w:type="gramEnd"/>
      <w:r w:rsidRPr="00371C85">
        <w:rPr>
          <w:rFonts w:ascii="Times New Roman" w:eastAsia="Times New Roman" w:hAnsi="Times New Roman" w:cs="Times New Roman"/>
          <w:sz w:val="21"/>
          <w:szCs w:val="21"/>
          <w:lang w:eastAsia="ru-RU"/>
        </w:rPr>
        <w:t xml:space="preserve"> по команде организатора громко и разборчиво дают устный ответ на задание. Организатор дает </w:t>
      </w:r>
      <w:proofErr w:type="gramStart"/>
      <w:r w:rsidRPr="00371C85">
        <w:rPr>
          <w:rFonts w:ascii="Times New Roman" w:eastAsia="Times New Roman" w:hAnsi="Times New Roman" w:cs="Times New Roman"/>
          <w:sz w:val="21"/>
          <w:szCs w:val="21"/>
          <w:lang w:eastAsia="ru-RU"/>
        </w:rPr>
        <w:t>обучающемуся</w:t>
      </w:r>
      <w:proofErr w:type="gramEnd"/>
      <w:r w:rsidRPr="00371C85">
        <w:rPr>
          <w:rFonts w:ascii="Times New Roman" w:eastAsia="Times New Roman" w:hAnsi="Times New Roman" w:cs="Times New Roman"/>
          <w:sz w:val="21"/>
          <w:szCs w:val="21"/>
          <w:lang w:eastAsia="ru-RU"/>
        </w:rPr>
        <w:t xml:space="preserve">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rsidRPr="00371C85">
        <w:rPr>
          <w:rFonts w:ascii="Times New Roman" w:eastAsia="Times New Roman" w:hAnsi="Times New Roman" w:cs="Times New Roman"/>
          <w:sz w:val="21"/>
          <w:szCs w:val="21"/>
          <w:lang w:eastAsia="ru-RU"/>
        </w:rPr>
        <w:t>записан</w:t>
      </w:r>
      <w:proofErr w:type="gramEnd"/>
      <w:r w:rsidRPr="00371C85">
        <w:rPr>
          <w:rFonts w:ascii="Times New Roman" w:eastAsia="Times New Roman" w:hAnsi="Times New Roman" w:cs="Times New Roman"/>
          <w:sz w:val="21"/>
          <w:szCs w:val="21"/>
          <w:lang w:eastAsia="ru-RU"/>
        </w:rPr>
        <w:t xml:space="preserve"> верно.</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51. По завершении экзамена члены ГЭК составляют отчет о проведении ЕГЭ в ППЭ, который в тот же день передается в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Экзаменационные материалы ЕГЭ в тот же день доставляются членами ГЭК из ППЭ в РЦОИ, за исключением ППЭ, в которых по решению ГЭК проводится сканирование экзаменационных материалов ЕГЭ. В таких ППЭ сразу по завершении экзамена техническим специалистом производится </w:t>
      </w:r>
      <w:r w:rsidRPr="00371C85">
        <w:rPr>
          <w:rFonts w:ascii="Times New Roman" w:eastAsia="Times New Roman" w:hAnsi="Times New Roman" w:cs="Times New Roman"/>
          <w:sz w:val="21"/>
          <w:szCs w:val="21"/>
          <w:lang w:eastAsia="ru-RU"/>
        </w:rPr>
        <w:lastRenderedPageBreak/>
        <w:t>сканирование экзаменационных материалов ЕГЭ в присутствии членов ГЭК, руководителя ППЭ и общественных наблюдателей (при наличии). Отсканированные изображения экзаменационных материалов ЕГЭ передаются в РЦОИ, уполномоченную организацию для последующей обработки. Бумажные экзаменационные материалы ЕГЭ после направления отсканированных изображений экзаменационных материалов ЕГЭ хранятся в ППЭ, затем направляются на хранение в РЦОИ в сроки, установленные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Экзаменационные работы ГВЭ в тот же день доставляются членами ГЭК из ППЭ в предметные комиссии.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 от 09.01.2017 N 6)</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VII. Проверка экзаменационных работ и их оценивание</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52. При проведении ГИА в форме ЕГЭ (за исключением ЕГЭ по математике базового уровня) используется </w:t>
      </w:r>
      <w:proofErr w:type="spellStart"/>
      <w:r w:rsidRPr="00371C85">
        <w:rPr>
          <w:rFonts w:ascii="Times New Roman" w:eastAsia="Times New Roman" w:hAnsi="Times New Roman" w:cs="Times New Roman"/>
          <w:sz w:val="21"/>
          <w:szCs w:val="21"/>
          <w:lang w:eastAsia="ru-RU"/>
        </w:rPr>
        <w:t>стобалльная</w:t>
      </w:r>
      <w:proofErr w:type="spellEnd"/>
      <w:r w:rsidRPr="00371C85">
        <w:rPr>
          <w:rFonts w:ascii="Times New Roman" w:eastAsia="Times New Roman" w:hAnsi="Times New Roman" w:cs="Times New Roman"/>
          <w:sz w:val="21"/>
          <w:szCs w:val="21"/>
          <w:lang w:eastAsia="ru-RU"/>
        </w:rPr>
        <w:t xml:space="preserve"> система оценки.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 проведении ГИА в форме ЕГЭ по математике базового уровня, а также в форме ГВЭ используется пятибалльная система оценки.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(п. 52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53. Проверка экзаменационных работ ЕГЭ обучающихся, выпускников прошлых лет включает в себя: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обработку бланков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проверку ответов обучающихся, выпускников прошлых лет на задания экзаменационной работы, предусматривающие развернутый ответ;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централизованную проверку экзаменационных работ.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Записи на черновиках и КИМ не обрабатываются и не проверяются.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РЦОИ осуществляет обработку бланков ЕГЭ по всем учебным предметам. При этом РЦОИ </w:t>
      </w:r>
      <w:proofErr w:type="gramStart"/>
      <w:r w:rsidRPr="00371C85">
        <w:rPr>
          <w:rFonts w:ascii="Times New Roman" w:eastAsia="Times New Roman" w:hAnsi="Times New Roman" w:cs="Times New Roman"/>
          <w:sz w:val="21"/>
          <w:szCs w:val="21"/>
          <w:lang w:eastAsia="ru-RU"/>
        </w:rPr>
        <w:t>обязан</w:t>
      </w:r>
      <w:proofErr w:type="gramEnd"/>
      <w:r w:rsidRPr="00371C85">
        <w:rPr>
          <w:rFonts w:ascii="Times New Roman" w:eastAsia="Times New Roman" w:hAnsi="Times New Roman" w:cs="Times New Roman"/>
          <w:sz w:val="21"/>
          <w:szCs w:val="21"/>
          <w:lang w:eastAsia="ru-RU"/>
        </w:rPr>
        <w:t xml:space="preserve"> завершить обработку (включая проверку предметными комиссиями ответов на задания экзаменационной работы с развернутым ответом):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бланков ЕГЭ по математике базового уровня - не позднее трех календарных дней после проведения экзамена;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бланков ЕГЭ по математике профильного уровня - не позднее четырех календарных дней после проведения экзамена;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бланков ЕГЭ по русскому языку - не позднее шести календарных дней после проведения экзамена;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бланков ЕГЭ по остальным учебным предметам - не позднее четырех календарных дней после проведения соответствующего экзамена;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56. Обработка экзаменационных работ ЕГЭ включает в себя: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сканирование бланков ЕГЭ, которое завершается в день проведения соответствующего экзамена (экзаменов);</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распознавание информации, внесенной в бланки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сверку распознанной информации с оригинальной информацией, внесенной в бланки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проверку предметными комиссиями ответов на задания экзаменационной работы с развернутым ответом;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МИДом России, учредителем.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59. В рамках осуществления проверки экзаменационных работ обучающихся, выпускников прошлых лет предметные комиссии: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принимают к рассмотрению экзаменационные работы;</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xml:space="preserve">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14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60. Экзаменационные работы проходят следующие виды проверок: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 проверку двумя экспертами (далее - первая и вторая проверки);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межрегиональную перекрестную проверку в рамках рассмотрения апелляции о несогласии с выставленными баллами.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 исключен.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w:t>
      </w:r>
      <w:proofErr w:type="spellStart"/>
      <w:r w:rsidRPr="00371C85">
        <w:rPr>
          <w:rFonts w:ascii="Times New Roman" w:eastAsia="Times New Roman" w:hAnsi="Times New Roman" w:cs="Times New Roman"/>
          <w:sz w:val="21"/>
          <w:szCs w:val="21"/>
          <w:lang w:eastAsia="ru-RU"/>
        </w:rPr>
        <w:t>автоматизированно</w:t>
      </w:r>
      <w:proofErr w:type="spellEnd"/>
      <w:r w:rsidRPr="00371C85">
        <w:rPr>
          <w:rFonts w:ascii="Times New Roman" w:eastAsia="Times New Roman" w:hAnsi="Times New Roman" w:cs="Times New Roman"/>
          <w:sz w:val="21"/>
          <w:szCs w:val="21"/>
          <w:lang w:eastAsia="ru-RU"/>
        </w:rPr>
        <w:t>, с использованием специализированных аппаратно-программных средств РЦОИ.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 члены ГЭК - по решению председателя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 общественные наблюдатели, аккредитованные в установленном порядке, - по желанию;</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 должностные лица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66. Централизованная проверка включает в себя: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организацию межрегиональной перекрестной проверки, перепроверки и межрегиональной перекрестной проверки в рамках рассмотрения апелляции о несогласии с выставленными баллами в случаях, установленных настоящим Порядком;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определение первичных баллов ЕГЭ (сумма баллов за правильно выполненные задания экзаменационной работы);</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перевод первичных баллов ЕГЭ (за исключением ЕГЭ по математике базового уровня) в </w:t>
      </w:r>
      <w:proofErr w:type="spellStart"/>
      <w:r w:rsidRPr="00371C85">
        <w:rPr>
          <w:rFonts w:ascii="Times New Roman" w:eastAsia="Times New Roman" w:hAnsi="Times New Roman" w:cs="Times New Roman"/>
          <w:sz w:val="21"/>
          <w:szCs w:val="21"/>
          <w:lang w:eastAsia="ru-RU"/>
        </w:rPr>
        <w:t>стобалльную</w:t>
      </w:r>
      <w:proofErr w:type="spellEnd"/>
      <w:r w:rsidRPr="00371C85">
        <w:rPr>
          <w:rFonts w:ascii="Times New Roman" w:eastAsia="Times New Roman" w:hAnsi="Times New Roman" w:cs="Times New Roman"/>
          <w:sz w:val="21"/>
          <w:szCs w:val="21"/>
          <w:lang w:eastAsia="ru-RU"/>
        </w:rPr>
        <w:t xml:space="preserve"> систему оценивания.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По решению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проверка в рамках рассмотрения апелляции о несогласии с выставленными баллами).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До 1 марта года, следующего за годом проведения экзамена, по поручению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 xml:space="preserve"> или по решению ГЭК предметные комиссии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Результаты перепроверки оформляются протоколами ГЭК.</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VIII. Утверждение, изменение и (или) аннулирование</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V. Сроки и продолжительность проведения ГИА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 исключен.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29. </w:t>
      </w:r>
      <w:proofErr w:type="gramStart"/>
      <w:r w:rsidRPr="00371C85">
        <w:rPr>
          <w:rFonts w:ascii="Times New Roman" w:eastAsia="Times New Roman" w:hAnsi="Times New Roman" w:cs="Times New Roman"/>
          <w:sz w:val="21"/>
          <w:szCs w:val="21"/>
          <w:lang w:eastAsia="ru-RU"/>
        </w:rPr>
        <w:t>Для обучающихся ГИА по их желанию может проводиться досрочно, но не ранее 1 марта, в формах, устанавливаемых настоящим Порядком.</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выпускников прошлых лет ЕГЭ проводится досрочно, но не ранее 1 марта, и (или) в дополнительные сроки проведения ЕГЭ в формах, устанавливаемых настоящим Порядком.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Участие в экзаменах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(п. 29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30. </w:t>
      </w:r>
      <w:proofErr w:type="gramStart"/>
      <w:r w:rsidRPr="00371C85">
        <w:rPr>
          <w:rFonts w:ascii="Times New Roman" w:eastAsia="Times New Roman" w:hAnsi="Times New Roman" w:cs="Times New Roman"/>
          <w:sz w:val="21"/>
          <w:szCs w:val="21"/>
          <w:lang w:eastAsia="ru-RU"/>
        </w:rP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31. Перерыв между проведением экзаменов по обязательным учебным предметам, </w:t>
      </w:r>
      <w:proofErr w:type="gramStart"/>
      <w:r w:rsidRPr="00371C85">
        <w:rPr>
          <w:rFonts w:ascii="Times New Roman" w:eastAsia="Times New Roman" w:hAnsi="Times New Roman" w:cs="Times New Roman"/>
          <w:sz w:val="21"/>
          <w:szCs w:val="21"/>
          <w:lang w:eastAsia="ru-RU"/>
        </w:rPr>
        <w:t>сроки</w:t>
      </w:r>
      <w:proofErr w:type="gramEnd"/>
      <w:r w:rsidRPr="00371C85">
        <w:rPr>
          <w:rFonts w:ascii="Times New Roman" w:eastAsia="Times New Roman" w:hAnsi="Times New Roman" w:cs="Times New Roman"/>
          <w:sz w:val="21"/>
          <w:szCs w:val="21"/>
          <w:lang w:eastAsia="ru-RU"/>
        </w:rPr>
        <w:t xml:space="preserve"> проведения которых установлены в соответствии с пунктом 27 настоящего Порядка, составляет не менее двух дней.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При продолжительности экзамена 4 и более часа организуется питание </w:t>
      </w:r>
      <w:proofErr w:type="gramStart"/>
      <w:r w:rsidRPr="00371C85">
        <w:rPr>
          <w:rFonts w:ascii="Times New Roman" w:eastAsia="Times New Roman" w:hAnsi="Times New Roman" w:cs="Times New Roman"/>
          <w:sz w:val="21"/>
          <w:szCs w:val="21"/>
          <w:lang w:eastAsia="ru-RU"/>
        </w:rPr>
        <w:t>обучающихся</w:t>
      </w:r>
      <w:proofErr w:type="gramEnd"/>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Для обучающихся и выпускников прошлых лет, указанных в пункте 37 настоящего Порядка, продолжительность экзамена увеличивается на 1,5 часа (за исключением ЕГЭ по иностранным языкам (раздел "Говорение").</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Продолжительность ЕГЭ по иностранным языкам (раздел "Говорение") для лиц, указанных в пункте 37 настоящего Порядка, увеличивается на 30 минут.</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33. По решению председателя ГЭК повторно допускаются к сдаче экзаменов в текущем учебном году по соответствующему учебному предмету в дополнительные сроки: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обучающиеся</w:t>
      </w:r>
      <w:proofErr w:type="gramEnd"/>
      <w:r w:rsidRPr="00371C85">
        <w:rPr>
          <w:rFonts w:ascii="Times New Roman" w:eastAsia="Times New Roman" w:hAnsi="Times New Roman" w:cs="Times New Roman"/>
          <w:sz w:val="21"/>
          <w:szCs w:val="21"/>
          <w:lang w:eastAsia="ru-RU"/>
        </w:rPr>
        <w:t>, получившие на ГИА неудовлетворительный результат по одному из обязательных учебных предметов;</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обучающиеся и выпускники прошлых лет, чьи результаты были аннулированы по решению председателя ГЭК в случае </w:t>
      </w:r>
      <w:proofErr w:type="gramStart"/>
      <w:r w:rsidRPr="00371C85">
        <w:rPr>
          <w:rFonts w:ascii="Times New Roman" w:eastAsia="Times New Roman" w:hAnsi="Times New Roman" w:cs="Times New Roman"/>
          <w:sz w:val="21"/>
          <w:szCs w:val="21"/>
          <w:lang w:eastAsia="ru-RU"/>
        </w:rPr>
        <w:t>выявления фактов нарушений устанавливаемого порядка проведения</w:t>
      </w:r>
      <w:proofErr w:type="gramEnd"/>
      <w:r w:rsidRPr="00371C85">
        <w:rPr>
          <w:rFonts w:ascii="Times New Roman" w:eastAsia="Times New Roman" w:hAnsi="Times New Roman" w:cs="Times New Roman"/>
          <w:sz w:val="21"/>
          <w:szCs w:val="21"/>
          <w:lang w:eastAsia="ru-RU"/>
        </w:rPr>
        <w:t xml:space="preserve"> ГИА, совершенных лицами, указанными в пункте 40 настоящего Порядка, или иными (в том числе неустановленными) лицами.</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VI. Проведение ГИА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xml:space="preserve"> &lt;1&gt;. Вскрытие экзаменационных материалов ЕГЭ до начала экзамена, разглашение информации, содержащейся </w:t>
      </w:r>
      <w:proofErr w:type="gramStart"/>
      <w:r w:rsidRPr="00371C85">
        <w:rPr>
          <w:rFonts w:ascii="Times New Roman" w:eastAsia="Times New Roman" w:hAnsi="Times New Roman" w:cs="Times New Roman"/>
          <w:sz w:val="21"/>
          <w:szCs w:val="21"/>
          <w:lang w:eastAsia="ru-RU"/>
        </w:rPr>
        <w:t>в</w:t>
      </w:r>
      <w:proofErr w:type="gramEnd"/>
      <w:r w:rsidRPr="00371C85">
        <w:rPr>
          <w:rFonts w:ascii="Times New Roman" w:eastAsia="Times New Roman" w:hAnsi="Times New Roman" w:cs="Times New Roman"/>
          <w:sz w:val="21"/>
          <w:szCs w:val="21"/>
          <w:lang w:eastAsia="ru-RU"/>
        </w:rPr>
        <w:t xml:space="preserve"> </w:t>
      </w:r>
      <w:proofErr w:type="gramStart"/>
      <w:r w:rsidRPr="00371C85">
        <w:rPr>
          <w:rFonts w:ascii="Times New Roman" w:eastAsia="Times New Roman" w:hAnsi="Times New Roman" w:cs="Times New Roman"/>
          <w:sz w:val="21"/>
          <w:szCs w:val="21"/>
          <w:lang w:eastAsia="ru-RU"/>
        </w:rPr>
        <w:t>КИМ</w:t>
      </w:r>
      <w:proofErr w:type="gramEnd"/>
      <w:r w:rsidRPr="00371C85">
        <w:rPr>
          <w:rFonts w:ascii="Times New Roman" w:eastAsia="Times New Roman" w:hAnsi="Times New Roman" w:cs="Times New Roman"/>
          <w:sz w:val="21"/>
          <w:szCs w:val="21"/>
          <w:lang w:eastAsia="ru-RU"/>
        </w:rPr>
        <w:t>, экзаменационных материалах для проведения ГВЭ, запрещено.</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11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35. Экзамены проводятся в ППЭ, </w:t>
      </w:r>
      <w:proofErr w:type="gramStart"/>
      <w:r w:rsidRPr="00371C85">
        <w:rPr>
          <w:rFonts w:ascii="Times New Roman" w:eastAsia="Times New Roman" w:hAnsi="Times New Roman" w:cs="Times New Roman"/>
          <w:sz w:val="21"/>
          <w:szCs w:val="21"/>
          <w:lang w:eastAsia="ru-RU"/>
        </w:rPr>
        <w:t>места</w:t>
      </w:r>
      <w:proofErr w:type="gramEnd"/>
      <w:r w:rsidRPr="00371C85">
        <w:rPr>
          <w:rFonts w:ascii="Times New Roman" w:eastAsia="Times New Roman" w:hAnsi="Times New Roman" w:cs="Times New Roman"/>
          <w:sz w:val="21"/>
          <w:szCs w:val="21"/>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lastRenderedPageBreak/>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Количество и места расположения ППЭ определяются исходя из того, что в ППЭ присутствует не менее 15 обучающихся, выпускников прошлых лет (за исключением ППЭ, организованных для лиц, указанных в пункте 37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w:t>
      </w:r>
      <w:proofErr w:type="gramEnd"/>
      <w:r w:rsidRPr="00371C85">
        <w:rPr>
          <w:rFonts w:ascii="Times New Roman" w:eastAsia="Times New Roman" w:hAnsi="Times New Roman" w:cs="Times New Roman"/>
          <w:sz w:val="21"/>
          <w:szCs w:val="21"/>
          <w:lang w:eastAsia="ru-RU"/>
        </w:rPr>
        <w:t xml:space="preserve"> расположенных за пределами территории Российской Федерации, в том числе в загранучреждениях),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w:t>
      </w:r>
      <w:proofErr w:type="gramStart"/>
      <w:r w:rsidRPr="00371C85">
        <w:rPr>
          <w:rFonts w:ascii="Times New Roman" w:eastAsia="Times New Roman" w:hAnsi="Times New Roman" w:cs="Times New Roman"/>
          <w:sz w:val="21"/>
          <w:szCs w:val="21"/>
          <w:lang w:eastAsia="ru-RU"/>
        </w:rPr>
        <w:t>контроля за</w:t>
      </w:r>
      <w:proofErr w:type="gramEnd"/>
      <w:r w:rsidRPr="00371C85">
        <w:rPr>
          <w:rFonts w:ascii="Times New Roman" w:eastAsia="Times New Roman" w:hAnsi="Times New Roman" w:cs="Times New Roman"/>
          <w:sz w:val="21"/>
          <w:szCs w:val="21"/>
          <w:lang w:eastAsia="ru-RU"/>
        </w:rPr>
        <w:t xml:space="preserve"> соблюдением установленного порядка проведения ГИА.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Помещения, не использующиеся для проведения экзамена, в день проведения экзамена должны быть заперты и опечатаны.</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день проведения экзамена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каждого обучающегося, выпускника прошлых лет выделяется отдельное рабочее место.</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случаях, предусмотренных настоящим Порядком, аудитории, выделяемые для проведения экзаменов, оборудуются компьютерами.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ППЭ оборудуются стационарными и (или) переносными металлоискателями, средствами видеонаблюдения.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xml:space="preserve"> и органами исполнительной власти субъектов Российской Федерации, осуществляющими государственное управление в сфере образования, с целью </w:t>
      </w:r>
      <w:proofErr w:type="gramStart"/>
      <w:r w:rsidRPr="00371C85">
        <w:rPr>
          <w:rFonts w:ascii="Times New Roman" w:eastAsia="Times New Roman" w:hAnsi="Times New Roman" w:cs="Times New Roman"/>
          <w:sz w:val="21"/>
          <w:szCs w:val="21"/>
          <w:lang w:eastAsia="ru-RU"/>
        </w:rPr>
        <w:t>выявления фактов нарушения порядка проведения</w:t>
      </w:r>
      <w:proofErr w:type="gramEnd"/>
      <w:r w:rsidRPr="00371C85">
        <w:rPr>
          <w:rFonts w:ascii="Times New Roman" w:eastAsia="Times New Roman" w:hAnsi="Times New Roman" w:cs="Times New Roman"/>
          <w:sz w:val="21"/>
          <w:szCs w:val="21"/>
          <w:lang w:eastAsia="ru-RU"/>
        </w:rPr>
        <w:t xml:space="preserve"> ГИА. По решению ГЭК ППЭ оборудуются системами подавления сигналов подвижной связи.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здании (комплексе зданий), где </w:t>
      </w:r>
      <w:proofErr w:type="gramStart"/>
      <w:r w:rsidRPr="00371C85">
        <w:rPr>
          <w:rFonts w:ascii="Times New Roman" w:eastAsia="Times New Roman" w:hAnsi="Times New Roman" w:cs="Times New Roman"/>
          <w:sz w:val="21"/>
          <w:szCs w:val="21"/>
          <w:lang w:eastAsia="ru-RU"/>
        </w:rPr>
        <w:t>расположен</w:t>
      </w:r>
      <w:proofErr w:type="gramEnd"/>
      <w:r w:rsidRPr="00371C85">
        <w:rPr>
          <w:rFonts w:ascii="Times New Roman" w:eastAsia="Times New Roman" w:hAnsi="Times New Roman" w:cs="Times New Roman"/>
          <w:sz w:val="21"/>
          <w:szCs w:val="21"/>
          <w:lang w:eastAsia="ru-RU"/>
        </w:rPr>
        <w:t xml:space="preserve"> ППЭ, до входа в ППЭ выделяются: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места для хранения личных вещей обучающихся, выпускников прошлых лет, организаторов, медицинских работников, технических специалистов и ассистентов, оказывающих необходимую техническую помощь лицам, указанным в пункте 37 настоящего Порядка;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помещение для представителей организаций, осуществляющих образовательную деятельность, сопровождающих обучающихся (далее - сопровождающие).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Аудитории оборудуются средствами видеонаблюдения. </w:t>
      </w:r>
      <w:proofErr w:type="gramStart"/>
      <w:r w:rsidRPr="00371C85">
        <w:rPr>
          <w:rFonts w:ascii="Times New Roman" w:eastAsia="Times New Roman" w:hAnsi="Times New Roman" w:cs="Times New Roman"/>
          <w:sz w:val="21"/>
          <w:szCs w:val="21"/>
          <w:lang w:eastAsia="ru-RU"/>
        </w:rPr>
        <w:t>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пунктом 20 настоящего Порядка или аннулирования результатов ГИА в соответствии с пунктом 70 настоящего Порядка и повторного допуска обучающихся, выпускников прошлых лет к сдаче экзамена в соответствии</w:t>
      </w:r>
      <w:proofErr w:type="gramEnd"/>
      <w:r w:rsidRPr="00371C85">
        <w:rPr>
          <w:rFonts w:ascii="Times New Roman" w:eastAsia="Times New Roman" w:hAnsi="Times New Roman" w:cs="Times New Roman"/>
          <w:sz w:val="21"/>
          <w:szCs w:val="21"/>
          <w:lang w:eastAsia="ru-RU"/>
        </w:rPr>
        <w:t xml:space="preserve"> с пунктом 33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ГИА, в целях </w:t>
      </w:r>
      <w:proofErr w:type="gramStart"/>
      <w:r w:rsidRPr="00371C85">
        <w:rPr>
          <w:rFonts w:ascii="Times New Roman" w:eastAsia="Times New Roman" w:hAnsi="Times New Roman" w:cs="Times New Roman"/>
          <w:sz w:val="21"/>
          <w:szCs w:val="21"/>
          <w:lang w:eastAsia="ru-RU"/>
        </w:rPr>
        <w:t>обнаружения фактов нарушения порядка проведения</w:t>
      </w:r>
      <w:proofErr w:type="gramEnd"/>
      <w:r w:rsidRPr="00371C85">
        <w:rPr>
          <w:rFonts w:ascii="Times New Roman" w:eastAsia="Times New Roman" w:hAnsi="Times New Roman" w:cs="Times New Roman"/>
          <w:sz w:val="21"/>
          <w:szCs w:val="21"/>
          <w:lang w:eastAsia="ru-RU"/>
        </w:rPr>
        <w:t xml:space="preserve"> ГИА.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37. </w:t>
      </w:r>
      <w:proofErr w:type="gramStart"/>
      <w:r w:rsidRPr="00371C85">
        <w:rPr>
          <w:rFonts w:ascii="Times New Roman" w:eastAsia="Times New Roman" w:hAnsi="Times New Roman" w:cs="Times New Roman"/>
          <w:sz w:val="21"/>
          <w:szCs w:val="21"/>
          <w:lang w:eastAsia="ru-RU"/>
        </w:rPr>
        <w:t>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w:t>
      </w:r>
      <w:proofErr w:type="gramEnd"/>
      <w:r w:rsidRPr="00371C85">
        <w:rPr>
          <w:rFonts w:ascii="Times New Roman" w:eastAsia="Times New Roman" w:hAnsi="Times New Roman" w:cs="Times New Roman"/>
          <w:sz w:val="21"/>
          <w:szCs w:val="21"/>
          <w:lang w:eastAsia="ru-RU"/>
        </w:rPr>
        <w:t xml:space="preserve"> и учредители организуют проведение ГИА в условиях, учитывающих состояние их здоровья, особенности психофизического развития.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Информация о количестве указанных обучающихся, выпускников прошлых лет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ГВЭ по всем учебным предметам по их желанию проводится в устной форме.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ассистент-</w:t>
      </w:r>
      <w:proofErr w:type="spellStart"/>
      <w:r w:rsidRPr="00371C85">
        <w:rPr>
          <w:rFonts w:ascii="Times New Roman" w:eastAsia="Times New Roman" w:hAnsi="Times New Roman" w:cs="Times New Roman"/>
          <w:sz w:val="21"/>
          <w:szCs w:val="21"/>
          <w:lang w:eastAsia="ru-RU"/>
        </w:rPr>
        <w:t>сурдопереводчик</w:t>
      </w:r>
      <w:proofErr w:type="spellEnd"/>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Для слепых обучающихся, выпускников прошлых лет: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письменная экзаменационная работа выполняется рельефно-точечным шрифтом Брайля или на компьютере;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обучающихся, выпускников прошлых лет с нарушением опорно-двигательного аппарата письменная экзаменационная работа может выполняться на компьютере со специализированным программным обеспечением.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Абзацы тринадцатый - четырнадцатый исключены.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07.07.2015 N 693.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38. </w:t>
      </w:r>
      <w:proofErr w:type="gramStart"/>
      <w:r w:rsidRPr="00371C85">
        <w:rPr>
          <w:rFonts w:ascii="Times New Roman" w:eastAsia="Times New Roman" w:hAnsi="Times New Roman" w:cs="Times New Roman"/>
          <w:sz w:val="21"/>
          <w:szCs w:val="21"/>
          <w:lang w:eastAsia="ru-RU"/>
        </w:rPr>
        <w:t>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39. </w:t>
      </w:r>
      <w:proofErr w:type="gramStart"/>
      <w:r w:rsidRPr="00371C85">
        <w:rPr>
          <w:rFonts w:ascii="Times New Roman" w:eastAsia="Times New Roman" w:hAnsi="Times New Roman" w:cs="Times New Roman"/>
          <w:sz w:val="21"/>
          <w:szCs w:val="21"/>
          <w:lang w:eastAsia="ru-RU"/>
        </w:rPr>
        <w:t>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w:t>
      </w:r>
      <w:proofErr w:type="gramEnd"/>
      <w:r w:rsidRPr="00371C85">
        <w:rPr>
          <w:rFonts w:ascii="Times New Roman" w:eastAsia="Times New Roman" w:hAnsi="Times New Roman" w:cs="Times New Roman"/>
          <w:sz w:val="21"/>
          <w:szCs w:val="21"/>
          <w:lang w:eastAsia="ru-RU"/>
        </w:rPr>
        <w:t xml:space="preserve">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40. В день проведения экзамена в ППЭ присутствуют: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 руководитель и организаторы ППЭ;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 не менее одного члена ГЭК;</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w:t>
      </w:r>
      <w:proofErr w:type="spellStart"/>
      <w:r w:rsidRPr="00371C85">
        <w:rPr>
          <w:rFonts w:ascii="Times New Roman" w:eastAsia="Times New Roman" w:hAnsi="Times New Roman" w:cs="Times New Roman"/>
          <w:color w:val="828282"/>
          <w:sz w:val="21"/>
          <w:szCs w:val="21"/>
          <w:lang w:eastAsia="ru-RU"/>
        </w:rPr>
        <w:t>пп</w:t>
      </w:r>
      <w:proofErr w:type="spellEnd"/>
      <w:r w:rsidRPr="00371C85">
        <w:rPr>
          <w:rFonts w:ascii="Times New Roman" w:eastAsia="Times New Roman" w:hAnsi="Times New Roman" w:cs="Times New Roman"/>
          <w:color w:val="828282"/>
          <w:sz w:val="21"/>
          <w:szCs w:val="21"/>
          <w:lang w:eastAsia="ru-RU"/>
        </w:rPr>
        <w:t xml:space="preserve">. "б"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г) руководитель организации, в помещениях которой организован ППЭ, или уполномоченное им лицо;</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 сотрудники, осуществляющие охрану правопорядка, и (или) сотрудники органов внутренних дел (полиции);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е) медицинские работники;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w:t>
      </w:r>
      <w:proofErr w:type="spellStart"/>
      <w:r w:rsidRPr="00371C85">
        <w:rPr>
          <w:rFonts w:ascii="Times New Roman" w:eastAsia="Times New Roman" w:hAnsi="Times New Roman" w:cs="Times New Roman"/>
          <w:color w:val="828282"/>
          <w:sz w:val="21"/>
          <w:szCs w:val="21"/>
          <w:lang w:eastAsia="ru-RU"/>
        </w:rPr>
        <w:t>пп</w:t>
      </w:r>
      <w:proofErr w:type="spellEnd"/>
      <w:r w:rsidRPr="00371C85">
        <w:rPr>
          <w:rFonts w:ascii="Times New Roman" w:eastAsia="Times New Roman" w:hAnsi="Times New Roman" w:cs="Times New Roman"/>
          <w:color w:val="828282"/>
          <w:sz w:val="21"/>
          <w:szCs w:val="21"/>
          <w:lang w:eastAsia="ru-RU"/>
        </w:rPr>
        <w:t xml:space="preserve">. "е"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ж) ассистенты, оказывающие необходимую техническую помощь лицам, указанным в пункте 37 настоящего Порядка,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w:t>
      </w:r>
      <w:proofErr w:type="spellStart"/>
      <w:r w:rsidRPr="00371C85">
        <w:rPr>
          <w:rFonts w:ascii="Times New Roman" w:eastAsia="Times New Roman" w:hAnsi="Times New Roman" w:cs="Times New Roman"/>
          <w:color w:val="828282"/>
          <w:sz w:val="21"/>
          <w:szCs w:val="21"/>
          <w:lang w:eastAsia="ru-RU"/>
        </w:rPr>
        <w:t>пп</w:t>
      </w:r>
      <w:proofErr w:type="spellEnd"/>
      <w:r w:rsidRPr="00371C85">
        <w:rPr>
          <w:rFonts w:ascii="Times New Roman" w:eastAsia="Times New Roman" w:hAnsi="Times New Roman" w:cs="Times New Roman"/>
          <w:color w:val="828282"/>
          <w:sz w:val="21"/>
          <w:szCs w:val="21"/>
          <w:lang w:eastAsia="ru-RU"/>
        </w:rPr>
        <w:t xml:space="preserve">. "ж"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w:t>
      </w:r>
      <w:proofErr w:type="gramStart"/>
      <w:r w:rsidRPr="00371C85">
        <w:rPr>
          <w:rFonts w:ascii="Times New Roman" w:eastAsia="Times New Roman" w:hAnsi="Times New Roman" w:cs="Times New Roman"/>
          <w:sz w:val="21"/>
          <w:szCs w:val="21"/>
          <w:lang w:eastAsia="ru-RU"/>
        </w:rPr>
        <w:t>по этому</w:t>
      </w:r>
      <w:proofErr w:type="gramEnd"/>
      <w:r w:rsidRPr="00371C85">
        <w:rPr>
          <w:rFonts w:ascii="Times New Roman" w:eastAsia="Times New Roman" w:hAnsi="Times New Roman" w:cs="Times New Roman"/>
          <w:sz w:val="21"/>
          <w:szCs w:val="21"/>
          <w:lang w:eastAsia="ru-RU"/>
        </w:rPr>
        <w:t xml:space="preserve"> учебному предмету. </w:t>
      </w:r>
      <w:proofErr w:type="gramStart"/>
      <w:r w:rsidRPr="00371C85">
        <w:rPr>
          <w:rFonts w:ascii="Times New Roman" w:eastAsia="Times New Roman" w:hAnsi="Times New Roman" w:cs="Times New Roman"/>
          <w:sz w:val="21"/>
          <w:szCs w:val="21"/>
          <w:lang w:eastAsia="ru-RU"/>
        </w:rPr>
        <w:t>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Руководители и организаторы ППЭ, члены ГЭК информируются о месте расположения ППЭ, в </w:t>
      </w:r>
      <w:proofErr w:type="gramStart"/>
      <w:r w:rsidRPr="00371C85">
        <w:rPr>
          <w:rFonts w:ascii="Times New Roman" w:eastAsia="Times New Roman" w:hAnsi="Times New Roman" w:cs="Times New Roman"/>
          <w:sz w:val="21"/>
          <w:szCs w:val="21"/>
          <w:lang w:eastAsia="ru-RU"/>
        </w:rPr>
        <w:t>который</w:t>
      </w:r>
      <w:proofErr w:type="gramEnd"/>
      <w:r w:rsidRPr="00371C85">
        <w:rPr>
          <w:rFonts w:ascii="Times New Roman" w:eastAsia="Times New Roman" w:hAnsi="Times New Roman" w:cs="Times New Roman"/>
          <w:sz w:val="21"/>
          <w:szCs w:val="21"/>
          <w:lang w:eastAsia="ru-RU"/>
        </w:rPr>
        <w:t xml:space="preserve"> они направляются, не ранее чем за три рабочих дня до проведения экзамена по соответствующему учебному предмету.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 день проведения экзамена по решению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Представители средств массовой информации присутствуют в аудиториях для проведения экзамена только до момента вскрытия обучающимися, выпускниками прошлых лет индивидуальных комплектов с экзаменационными материалами.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Общественные наблюдатели свободно перемещаются по ППЭ. При этом в одной аудитории находится не более одного общественного наблюдателя.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41. Допуск в ППЭ лиц, указанных в пункте 40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w:t>
      </w:r>
      <w:proofErr w:type="gramStart"/>
      <w:r w:rsidRPr="00371C85">
        <w:rPr>
          <w:rFonts w:ascii="Times New Roman" w:eastAsia="Times New Roman" w:hAnsi="Times New Roman" w:cs="Times New Roman"/>
          <w:sz w:val="21"/>
          <w:szCs w:val="21"/>
          <w:lang w:eastAsia="ru-RU"/>
        </w:rPr>
        <w:t>в</w:t>
      </w:r>
      <w:proofErr w:type="gramEnd"/>
      <w:r w:rsidRPr="00371C85">
        <w:rPr>
          <w:rFonts w:ascii="Times New Roman" w:eastAsia="Times New Roman" w:hAnsi="Times New Roman" w:cs="Times New Roman"/>
          <w:sz w:val="21"/>
          <w:szCs w:val="21"/>
          <w:lang w:eastAsia="ru-RU"/>
        </w:rPr>
        <w:t xml:space="preserve"> данный ППЭ.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пункте 40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42. Экзаменационные материалы доставляются в ППЭ членами ГЭК в день проведения экзамена по соответствующему учебному предмету.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пункте 37 настоящего Порядка, осуществляется индивидуально с учетом состояния их здоровья, особенностей психофизического развития.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w:t>
      </w:r>
      <w:proofErr w:type="gramStart"/>
      <w:r w:rsidRPr="00371C85">
        <w:rPr>
          <w:rFonts w:ascii="Times New Roman" w:eastAsia="Times New Roman" w:hAnsi="Times New Roman" w:cs="Times New Roman"/>
          <w:sz w:val="21"/>
          <w:szCs w:val="21"/>
          <w:lang w:eastAsia="ru-RU"/>
        </w:rPr>
        <w:t>контроль за</w:t>
      </w:r>
      <w:proofErr w:type="gramEnd"/>
      <w:r w:rsidRPr="00371C85">
        <w:rPr>
          <w:rFonts w:ascii="Times New Roman" w:eastAsia="Times New Roman" w:hAnsi="Times New Roman" w:cs="Times New Roman"/>
          <w:sz w:val="21"/>
          <w:szCs w:val="21"/>
          <w:lang w:eastAsia="ru-RU"/>
        </w:rPr>
        <w:t xml:space="preserve"> перемещением лиц, не задействованных в проведении экзамена.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 случае использования КИМ в электронном виде член ГЭК получает от уполномоченной организации данные для доступа </w:t>
      </w:r>
      <w:proofErr w:type="gramStart"/>
      <w:r w:rsidRPr="00371C85">
        <w:rPr>
          <w:rFonts w:ascii="Times New Roman" w:eastAsia="Times New Roman" w:hAnsi="Times New Roman" w:cs="Times New Roman"/>
          <w:sz w:val="21"/>
          <w:szCs w:val="21"/>
          <w:lang w:eastAsia="ru-RU"/>
        </w:rPr>
        <w:t>к</w:t>
      </w:r>
      <w:proofErr w:type="gramEnd"/>
      <w:r w:rsidRPr="00371C85">
        <w:rPr>
          <w:rFonts w:ascii="Times New Roman" w:eastAsia="Times New Roman" w:hAnsi="Times New Roman" w:cs="Times New Roman"/>
          <w:sz w:val="21"/>
          <w:szCs w:val="21"/>
          <w:lang w:eastAsia="ru-RU"/>
        </w:rPr>
        <w:t xml:space="preserve"> КИМ в электронном виде. Организаторы в присутствии обучающихся, выпускников прошлых лет и общественных наблюдателей (при наличии) организуют печать КИМ на бумажные носители 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w:t>
      </w:r>
      <w:proofErr w:type="gramEnd"/>
      <w:r w:rsidRPr="00371C85">
        <w:rPr>
          <w:rFonts w:ascii="Times New Roman" w:eastAsia="Times New Roman" w:hAnsi="Times New Roman" w:cs="Times New Roman"/>
          <w:sz w:val="21"/>
          <w:szCs w:val="21"/>
          <w:lang w:eastAsia="ru-RU"/>
        </w:rPr>
        <w:t xml:space="preserve"> Организаторы информируют обучающихся, выпускников прошлых лет о том, что записи </w:t>
      </w:r>
      <w:proofErr w:type="gramStart"/>
      <w:r w:rsidRPr="00371C85">
        <w:rPr>
          <w:rFonts w:ascii="Times New Roman" w:eastAsia="Times New Roman" w:hAnsi="Times New Roman" w:cs="Times New Roman"/>
          <w:sz w:val="21"/>
          <w:szCs w:val="21"/>
          <w:lang w:eastAsia="ru-RU"/>
        </w:rPr>
        <w:t>на</w:t>
      </w:r>
      <w:proofErr w:type="gramEnd"/>
      <w:r w:rsidRPr="00371C85">
        <w:rPr>
          <w:rFonts w:ascii="Times New Roman" w:eastAsia="Times New Roman" w:hAnsi="Times New Roman" w:cs="Times New Roman"/>
          <w:sz w:val="21"/>
          <w:szCs w:val="21"/>
          <w:lang w:eastAsia="ru-RU"/>
        </w:rPr>
        <w:t xml:space="preserve"> </w:t>
      </w:r>
      <w:proofErr w:type="gramStart"/>
      <w:r w:rsidRPr="00371C85">
        <w:rPr>
          <w:rFonts w:ascii="Times New Roman" w:eastAsia="Times New Roman" w:hAnsi="Times New Roman" w:cs="Times New Roman"/>
          <w:sz w:val="21"/>
          <w:szCs w:val="21"/>
          <w:lang w:eastAsia="ru-RU"/>
        </w:rPr>
        <w:t>КИМ</w:t>
      </w:r>
      <w:proofErr w:type="gramEnd"/>
      <w:r w:rsidRPr="00371C85">
        <w:rPr>
          <w:rFonts w:ascii="Times New Roman" w:eastAsia="Times New Roman" w:hAnsi="Times New Roman" w:cs="Times New Roman"/>
          <w:sz w:val="21"/>
          <w:szCs w:val="21"/>
          <w:lang w:eastAsia="ru-RU"/>
        </w:rPr>
        <w:t xml:space="preserve"> и черновиках не обрабатываются и не проверяются.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lastRenderedPageBreak/>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В случае нехватки места в бланке для ответов на задания с развернутым ответом</w:t>
      </w:r>
      <w:proofErr w:type="gramEnd"/>
      <w:r w:rsidRPr="00371C85">
        <w:rPr>
          <w:rFonts w:ascii="Times New Roman" w:eastAsia="Times New Roman" w:hAnsi="Times New Roman" w:cs="Times New Roman"/>
          <w:sz w:val="21"/>
          <w:szCs w:val="21"/>
          <w:lang w:eastAsia="ru-RU"/>
        </w:rPr>
        <w:t xml:space="preserve">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w:t>
      </w:r>
      <w:proofErr w:type="gramStart"/>
      <w:r w:rsidRPr="00371C85">
        <w:rPr>
          <w:rFonts w:ascii="Times New Roman" w:eastAsia="Times New Roman" w:hAnsi="Times New Roman" w:cs="Times New Roman"/>
          <w:sz w:val="21"/>
          <w:szCs w:val="21"/>
          <w:lang w:eastAsia="ru-RU"/>
        </w:rPr>
        <w:t>в</w:t>
      </w:r>
      <w:proofErr w:type="gramEnd"/>
      <w:r w:rsidRPr="00371C85">
        <w:rPr>
          <w:rFonts w:ascii="Times New Roman" w:eastAsia="Times New Roman" w:hAnsi="Times New Roman" w:cs="Times New Roman"/>
          <w:sz w:val="21"/>
          <w:szCs w:val="21"/>
          <w:lang w:eastAsia="ru-RU"/>
        </w:rPr>
        <w:t xml:space="preserve"> КИМ.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 исключен.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371C85">
        <w:rPr>
          <w:rFonts w:ascii="Times New Roman" w:eastAsia="Times New Roman" w:hAnsi="Times New Roman" w:cs="Times New Roman"/>
          <w:sz w:val="21"/>
          <w:szCs w:val="21"/>
          <w:lang w:eastAsia="ru-RU"/>
        </w:rPr>
        <w:t>контроль за</w:t>
      </w:r>
      <w:proofErr w:type="gramEnd"/>
      <w:r w:rsidRPr="00371C85">
        <w:rPr>
          <w:rFonts w:ascii="Times New Roman" w:eastAsia="Times New Roman" w:hAnsi="Times New Roman" w:cs="Times New Roman"/>
          <w:sz w:val="21"/>
          <w:szCs w:val="21"/>
          <w:lang w:eastAsia="ru-RU"/>
        </w:rPr>
        <w:t xml:space="preserve"> ним.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 </w:t>
      </w:r>
      <w:proofErr w:type="spellStart"/>
      <w:r w:rsidRPr="00371C85">
        <w:rPr>
          <w:rFonts w:ascii="Times New Roman" w:eastAsia="Times New Roman" w:hAnsi="Times New Roman" w:cs="Times New Roman"/>
          <w:sz w:val="21"/>
          <w:szCs w:val="21"/>
          <w:lang w:eastAsia="ru-RU"/>
        </w:rPr>
        <w:t>гелевая</w:t>
      </w:r>
      <w:proofErr w:type="spellEnd"/>
      <w:r w:rsidRPr="00371C85">
        <w:rPr>
          <w:rFonts w:ascii="Times New Roman" w:eastAsia="Times New Roman" w:hAnsi="Times New Roman" w:cs="Times New Roman"/>
          <w:sz w:val="21"/>
          <w:szCs w:val="21"/>
          <w:lang w:eastAsia="ru-RU"/>
        </w:rPr>
        <w:t>, капиллярная ручка с чернилами черного цвета;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w:t>
      </w:r>
      <w:proofErr w:type="spellStart"/>
      <w:r w:rsidRPr="00371C85">
        <w:rPr>
          <w:rFonts w:ascii="Times New Roman" w:eastAsia="Times New Roman" w:hAnsi="Times New Roman" w:cs="Times New Roman"/>
          <w:color w:val="828282"/>
          <w:sz w:val="21"/>
          <w:szCs w:val="21"/>
          <w:lang w:eastAsia="ru-RU"/>
        </w:rPr>
        <w:t>пп</w:t>
      </w:r>
      <w:proofErr w:type="spellEnd"/>
      <w:r w:rsidRPr="00371C85">
        <w:rPr>
          <w:rFonts w:ascii="Times New Roman" w:eastAsia="Times New Roman" w:hAnsi="Times New Roman" w:cs="Times New Roman"/>
          <w:color w:val="828282"/>
          <w:sz w:val="21"/>
          <w:szCs w:val="21"/>
          <w:lang w:eastAsia="ru-RU"/>
        </w:rPr>
        <w:t xml:space="preserve">. "а"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 документ, удостоверяющий личность;</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средства обучения и воспитания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5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г) лекарства и питание (при необходимости);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 специальные технические средства (для лиц, указанных в пункте 37 Порядка);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е) черновики (за исключением ЕГЭ по иностранным языкам (раздел "Говорение").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w:t>
      </w:r>
      <w:proofErr w:type="spellStart"/>
      <w:r w:rsidRPr="00371C85">
        <w:rPr>
          <w:rFonts w:ascii="Times New Roman" w:eastAsia="Times New Roman" w:hAnsi="Times New Roman" w:cs="Times New Roman"/>
          <w:color w:val="828282"/>
          <w:sz w:val="21"/>
          <w:szCs w:val="21"/>
          <w:lang w:eastAsia="ru-RU"/>
        </w:rPr>
        <w:t>пп</w:t>
      </w:r>
      <w:proofErr w:type="spellEnd"/>
      <w:r w:rsidRPr="00371C85">
        <w:rPr>
          <w:rFonts w:ascii="Times New Roman" w:eastAsia="Times New Roman" w:hAnsi="Times New Roman" w:cs="Times New Roman"/>
          <w:color w:val="828282"/>
          <w:sz w:val="21"/>
          <w:szCs w:val="21"/>
          <w:lang w:eastAsia="ru-RU"/>
        </w:rPr>
        <w:t xml:space="preserve">. "е"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день проведения экзамена (в период с момента входа в ППЭ и до окончания экзамена) в ППЭ запрещается: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08.04.2014 N 291)</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 организаторам, ассистентам, оказывающим необходимую техническую помощь лицам, указанным в пункте 37 настоящего Порядка, медицинским работникам, техническим специалистам - иметь при себе средства связи;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лицам, перечисленным в пункте 40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г) обучающимся, выпускникам прошлых лет, организаторам, ассистентам, оказывающим необходимую техническую помощь лицам, указанным в пункте 37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Если обучающийся, выпускник прошлых лет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46. При проведении ЕГЭ по иностранным языкам в экзамен включается раздел "</w:t>
      </w:r>
      <w:proofErr w:type="spellStart"/>
      <w:r w:rsidRPr="00371C85">
        <w:rPr>
          <w:rFonts w:ascii="Times New Roman" w:eastAsia="Times New Roman" w:hAnsi="Times New Roman" w:cs="Times New Roman"/>
          <w:sz w:val="21"/>
          <w:szCs w:val="21"/>
          <w:lang w:eastAsia="ru-RU"/>
        </w:rPr>
        <w:t>Аудирование</w:t>
      </w:r>
      <w:proofErr w:type="spellEnd"/>
      <w:r w:rsidRPr="00371C85">
        <w:rPr>
          <w:rFonts w:ascii="Times New Roman" w:eastAsia="Times New Roman" w:hAnsi="Times New Roman" w:cs="Times New Roman"/>
          <w:sz w:val="21"/>
          <w:szCs w:val="21"/>
          <w:lang w:eastAsia="ru-RU"/>
        </w:rPr>
        <w:t>", все задания по которому записаны на аудионоситель.</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Аудитории, выделяемые для проведения раздела "</w:t>
      </w:r>
      <w:proofErr w:type="spellStart"/>
      <w:r w:rsidRPr="00371C85">
        <w:rPr>
          <w:rFonts w:ascii="Times New Roman" w:eastAsia="Times New Roman" w:hAnsi="Times New Roman" w:cs="Times New Roman"/>
          <w:sz w:val="21"/>
          <w:szCs w:val="21"/>
          <w:lang w:eastAsia="ru-RU"/>
        </w:rPr>
        <w:t>Аудирование</w:t>
      </w:r>
      <w:proofErr w:type="spellEnd"/>
      <w:r w:rsidRPr="00371C85">
        <w:rPr>
          <w:rFonts w:ascii="Times New Roman" w:eastAsia="Times New Roman" w:hAnsi="Times New Roman" w:cs="Times New Roman"/>
          <w:sz w:val="21"/>
          <w:szCs w:val="21"/>
          <w:lang w:eastAsia="ru-RU"/>
        </w:rPr>
        <w:t>", оборудуются средствами воспроизведения аудионосителей.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выполнения заданий раздела "</w:t>
      </w:r>
      <w:proofErr w:type="spellStart"/>
      <w:r w:rsidRPr="00371C85">
        <w:rPr>
          <w:rFonts w:ascii="Times New Roman" w:eastAsia="Times New Roman" w:hAnsi="Times New Roman" w:cs="Times New Roman"/>
          <w:sz w:val="21"/>
          <w:szCs w:val="21"/>
          <w:lang w:eastAsia="ru-RU"/>
        </w:rPr>
        <w:t>Аудирование</w:t>
      </w:r>
      <w:proofErr w:type="spellEnd"/>
      <w:r w:rsidRPr="00371C85">
        <w:rPr>
          <w:rFonts w:ascii="Times New Roman" w:eastAsia="Times New Roman" w:hAnsi="Times New Roman" w:cs="Times New Roman"/>
          <w:sz w:val="21"/>
          <w:szCs w:val="21"/>
          <w:lang w:eastAsia="ru-RU"/>
        </w:rPr>
        <w:t>"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47. При проведении ЕГЭ по иностранным языкам по желанию участника ЕГЭ в экзамен включается раздел "Говорение", устные </w:t>
      </w:r>
      <w:proofErr w:type="gramStart"/>
      <w:r w:rsidRPr="00371C85">
        <w:rPr>
          <w:rFonts w:ascii="Times New Roman" w:eastAsia="Times New Roman" w:hAnsi="Times New Roman" w:cs="Times New Roman"/>
          <w:sz w:val="21"/>
          <w:szCs w:val="21"/>
          <w:lang w:eastAsia="ru-RU"/>
        </w:rPr>
        <w:t>ответы</w:t>
      </w:r>
      <w:proofErr w:type="gramEnd"/>
      <w:r w:rsidRPr="00371C85">
        <w:rPr>
          <w:rFonts w:ascii="Times New Roman" w:eastAsia="Times New Roman" w:hAnsi="Times New Roman" w:cs="Times New Roman"/>
          <w:sz w:val="21"/>
          <w:szCs w:val="21"/>
          <w:lang w:eastAsia="ru-RU"/>
        </w:rPr>
        <w:t xml:space="preserve"> на задания которого записываются на аудионосители.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w:t>
      </w:r>
      <w:r w:rsidRPr="00371C85">
        <w:rPr>
          <w:rFonts w:ascii="Times New Roman" w:eastAsia="Times New Roman" w:hAnsi="Times New Roman" w:cs="Times New Roman"/>
          <w:sz w:val="21"/>
          <w:szCs w:val="21"/>
          <w:lang w:eastAsia="ru-RU"/>
        </w:rPr>
        <w:lastRenderedPageBreak/>
        <w:t>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48. При проведении ГВЭ в устной форме устные ответы </w:t>
      </w:r>
      <w:proofErr w:type="gramStart"/>
      <w:r w:rsidRPr="00371C85">
        <w:rPr>
          <w:rFonts w:ascii="Times New Roman" w:eastAsia="Times New Roman" w:hAnsi="Times New Roman" w:cs="Times New Roman"/>
          <w:sz w:val="21"/>
          <w:szCs w:val="21"/>
          <w:lang w:eastAsia="ru-RU"/>
        </w:rPr>
        <w:t>обучающихся</w:t>
      </w:r>
      <w:proofErr w:type="gramEnd"/>
      <w:r w:rsidRPr="00371C85">
        <w:rPr>
          <w:rFonts w:ascii="Times New Roman" w:eastAsia="Times New Roman" w:hAnsi="Times New Roman" w:cs="Times New Roman"/>
          <w:sz w:val="21"/>
          <w:szCs w:val="21"/>
          <w:lang w:eastAsia="ru-RU"/>
        </w:rPr>
        <w:t xml:space="preserve">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w:t>
      </w:r>
      <w:proofErr w:type="gramStart"/>
      <w:r w:rsidRPr="00371C85">
        <w:rPr>
          <w:rFonts w:ascii="Times New Roman" w:eastAsia="Times New Roman" w:hAnsi="Times New Roman" w:cs="Times New Roman"/>
          <w:sz w:val="21"/>
          <w:szCs w:val="21"/>
          <w:lang w:eastAsia="ru-RU"/>
        </w:rPr>
        <w:t>обучающихся</w:t>
      </w:r>
      <w:proofErr w:type="gramEnd"/>
      <w:r w:rsidRPr="00371C85">
        <w:rPr>
          <w:rFonts w:ascii="Times New Roman" w:eastAsia="Times New Roman" w:hAnsi="Times New Roman" w:cs="Times New Roman"/>
          <w:sz w:val="21"/>
          <w:szCs w:val="21"/>
          <w:lang w:eastAsia="ru-RU"/>
        </w:rPr>
        <w:t xml:space="preserve"> приглашают к средству цифровой аудиозаписи. </w:t>
      </w:r>
      <w:proofErr w:type="gramStart"/>
      <w:r w:rsidRPr="00371C85">
        <w:rPr>
          <w:rFonts w:ascii="Times New Roman" w:eastAsia="Times New Roman" w:hAnsi="Times New Roman" w:cs="Times New Roman"/>
          <w:sz w:val="21"/>
          <w:szCs w:val="21"/>
          <w:lang w:eastAsia="ru-RU"/>
        </w:rPr>
        <w:t>Обучающиеся</w:t>
      </w:r>
      <w:proofErr w:type="gramEnd"/>
      <w:r w:rsidRPr="00371C85">
        <w:rPr>
          <w:rFonts w:ascii="Times New Roman" w:eastAsia="Times New Roman" w:hAnsi="Times New Roman" w:cs="Times New Roman"/>
          <w:sz w:val="21"/>
          <w:szCs w:val="21"/>
          <w:lang w:eastAsia="ru-RU"/>
        </w:rPr>
        <w:t xml:space="preserve"> по команде организатора громко и разборчиво дают устный ответ на задание. Организатор дает </w:t>
      </w:r>
      <w:proofErr w:type="gramStart"/>
      <w:r w:rsidRPr="00371C85">
        <w:rPr>
          <w:rFonts w:ascii="Times New Roman" w:eastAsia="Times New Roman" w:hAnsi="Times New Roman" w:cs="Times New Roman"/>
          <w:sz w:val="21"/>
          <w:szCs w:val="21"/>
          <w:lang w:eastAsia="ru-RU"/>
        </w:rPr>
        <w:t>обучающемуся</w:t>
      </w:r>
      <w:proofErr w:type="gramEnd"/>
      <w:r w:rsidRPr="00371C85">
        <w:rPr>
          <w:rFonts w:ascii="Times New Roman" w:eastAsia="Times New Roman" w:hAnsi="Times New Roman" w:cs="Times New Roman"/>
          <w:sz w:val="21"/>
          <w:szCs w:val="21"/>
          <w:lang w:eastAsia="ru-RU"/>
        </w:rPr>
        <w:t xml:space="preserve">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rsidRPr="00371C85">
        <w:rPr>
          <w:rFonts w:ascii="Times New Roman" w:eastAsia="Times New Roman" w:hAnsi="Times New Roman" w:cs="Times New Roman"/>
          <w:sz w:val="21"/>
          <w:szCs w:val="21"/>
          <w:lang w:eastAsia="ru-RU"/>
        </w:rPr>
        <w:t>записан</w:t>
      </w:r>
      <w:proofErr w:type="gramEnd"/>
      <w:r w:rsidRPr="00371C85">
        <w:rPr>
          <w:rFonts w:ascii="Times New Roman" w:eastAsia="Times New Roman" w:hAnsi="Times New Roman" w:cs="Times New Roman"/>
          <w:sz w:val="21"/>
          <w:szCs w:val="21"/>
          <w:lang w:eastAsia="ru-RU"/>
        </w:rPr>
        <w:t xml:space="preserve"> верно.</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51. По завершении экзамена члены ГЭК составляют отчет о проведении ЕГЭ в ППЭ, который в тот же день передается в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Экзаменационные материалы ЕГЭ в тот же день доставляются членами ГЭК из ППЭ в РЦОИ, за исключением ППЭ, в которых по решению ГЭК проводится сканирование экзаменационных материалов ЕГЭ. В таких ППЭ сразу по завершении экзамена техническим специалистом производится сканирование экзаменационных материалов ЕГЭ в присутствии членов ГЭК, руководителя ППЭ и общественных наблюдателей (при наличии). Отсканированные изображения экзаменационных материалов ЕГЭ передаются в РЦОИ, уполномоченную организацию для последующей обработки. Бумажные экзаменационные материалы ЕГЭ после направления отсканированных изображений экзаменационных материалов ЕГЭ хранятся в ППЭ, затем направляются на хранение в РЦОИ в сроки, установленные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Экзаменационные работы ГВЭ в тот же день доставляются членами ГЭК из ППЭ в предметные комиссии.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 от 09.01.2017 N 6)</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VII. Проверка экзаменационных работ и их оценивание</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52. При проведении ГИА в форме ЕГЭ (за исключением ЕГЭ по математике базового уровня) используется </w:t>
      </w:r>
      <w:proofErr w:type="spellStart"/>
      <w:r w:rsidRPr="00371C85">
        <w:rPr>
          <w:rFonts w:ascii="Times New Roman" w:eastAsia="Times New Roman" w:hAnsi="Times New Roman" w:cs="Times New Roman"/>
          <w:sz w:val="21"/>
          <w:szCs w:val="21"/>
          <w:lang w:eastAsia="ru-RU"/>
        </w:rPr>
        <w:t>стобалльная</w:t>
      </w:r>
      <w:proofErr w:type="spellEnd"/>
      <w:r w:rsidRPr="00371C85">
        <w:rPr>
          <w:rFonts w:ascii="Times New Roman" w:eastAsia="Times New Roman" w:hAnsi="Times New Roman" w:cs="Times New Roman"/>
          <w:sz w:val="21"/>
          <w:szCs w:val="21"/>
          <w:lang w:eastAsia="ru-RU"/>
        </w:rPr>
        <w:t xml:space="preserve"> система оценки.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 проведении ГИА в форме ЕГЭ по математике базового уровня, а также в форме ГВЭ используется пятибалльная система оценки.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(п. 52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53. Проверка экзаменационных работ ЕГЭ обучающихся, выпускников прошлых лет включает в себя: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обработку бланков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проверку ответов обучающихся, выпускников прошлых лет на задания экзаменационной работы, предусматривающие развернутый ответ;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централизованную проверку экзаменационных работ.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Записи на черновиках и КИМ не обрабатываются и не проверяются.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РЦОИ осуществляет обработку бланков ЕГЭ по всем учебным предметам. При этом РЦОИ </w:t>
      </w:r>
      <w:proofErr w:type="gramStart"/>
      <w:r w:rsidRPr="00371C85">
        <w:rPr>
          <w:rFonts w:ascii="Times New Roman" w:eastAsia="Times New Roman" w:hAnsi="Times New Roman" w:cs="Times New Roman"/>
          <w:sz w:val="21"/>
          <w:szCs w:val="21"/>
          <w:lang w:eastAsia="ru-RU"/>
        </w:rPr>
        <w:t>обязан</w:t>
      </w:r>
      <w:proofErr w:type="gramEnd"/>
      <w:r w:rsidRPr="00371C85">
        <w:rPr>
          <w:rFonts w:ascii="Times New Roman" w:eastAsia="Times New Roman" w:hAnsi="Times New Roman" w:cs="Times New Roman"/>
          <w:sz w:val="21"/>
          <w:szCs w:val="21"/>
          <w:lang w:eastAsia="ru-RU"/>
        </w:rPr>
        <w:t xml:space="preserve"> завершить обработку (включая проверку предметными комиссиями ответов на задания экзаменационной работы с развернутым ответом):</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бланков ЕГЭ по математике базового уровня - не позднее трех календарных дней после проведения экзамена;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бланков ЕГЭ по математике профильного уровня - не позднее четырех календарных дней после проведения экзамена;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бланков ЕГЭ по русскому языку - не позднее шести календарных дней после проведения экзамена;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бланков ЕГЭ по остальным учебным предметам - не позднее четырех календарных дней после проведения соответствующего экзамена;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56. Обработка экзаменационных работ ЕГЭ включает в себя: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сканирование бланков ЕГЭ, которое завершается в день проведения соответствующего экзамена (экзаменов);</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распознавание информации, внесенной в бланки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сверку распознанной информации с оригинальной информацией, внесенной в бланки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проверку предметными комиссиями ответов на задания экзаменационной работы с развернутым ответом;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(абзац введен Приказом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МИДом России, учредителем.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Приказов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59. В рамках осуществления проверки экзаменационных работ обучающихся, выпускников прошлых лет предметные комиссии: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принимают к рассмотрению экзаменационные работы;</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xml:space="preserve"> &lt;1&gt;.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&lt;1&gt; Часть 14 статьи 59 Федерального закона.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w:t>
      </w:r>
      <w:r w:rsidRPr="00371C85">
        <w:rPr>
          <w:rFonts w:ascii="Times New Roman" w:eastAsia="Times New Roman" w:hAnsi="Times New Roman" w:cs="Times New Roman"/>
          <w:sz w:val="21"/>
          <w:szCs w:val="21"/>
          <w:lang w:eastAsia="ru-RU"/>
        </w:rPr>
        <w:lastRenderedPageBreak/>
        <w:t>управление в сфере образования, принимает решение об исключении эксперта из состава предметной комиссии.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60. Экзаменационные работы проходят следующие виды проверок: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 проверку двумя экспертами (далее - первая и вторая проверки);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межрегиональную перекрестную проверку в рамках рассмотрения апелляции о несогласии с выставленными баллами.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 исключен.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w:t>
      </w:r>
      <w:proofErr w:type="spellStart"/>
      <w:r w:rsidRPr="00371C85">
        <w:rPr>
          <w:rFonts w:ascii="Times New Roman" w:eastAsia="Times New Roman" w:hAnsi="Times New Roman" w:cs="Times New Roman"/>
          <w:sz w:val="21"/>
          <w:szCs w:val="21"/>
          <w:lang w:eastAsia="ru-RU"/>
        </w:rPr>
        <w:t>автоматизированно</w:t>
      </w:r>
      <w:proofErr w:type="spellEnd"/>
      <w:r w:rsidRPr="00371C85">
        <w:rPr>
          <w:rFonts w:ascii="Times New Roman" w:eastAsia="Times New Roman" w:hAnsi="Times New Roman" w:cs="Times New Roman"/>
          <w:sz w:val="21"/>
          <w:szCs w:val="21"/>
          <w:lang w:eastAsia="ru-RU"/>
        </w:rPr>
        <w:t>, с использованием специализированных аппаратно-программных средств РЦОИ.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 члены ГЭК - по решению председателя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 общественные наблюдатели, аккредитованные в установленном порядке, - по желанию;</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 должностные лица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66. Централизованная проверка включает в себя:</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организацию межрегиональной перекрестной проверки, перепроверки и межрегиональной перекрестной проверки в рамках рассмотрения апелляции о несогласии с выставленными баллами в случаях, установленных настоящим Порядком;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lastRenderedPageBreak/>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определение первичных баллов ЕГЭ (сумма баллов за правильно выполненные задания экзаменационной работы);</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перевод первичных баллов ЕГЭ (за исключением ЕГЭ по математике базового уровня) в </w:t>
      </w:r>
      <w:proofErr w:type="spellStart"/>
      <w:r w:rsidRPr="00371C85">
        <w:rPr>
          <w:rFonts w:ascii="Times New Roman" w:eastAsia="Times New Roman" w:hAnsi="Times New Roman" w:cs="Times New Roman"/>
          <w:sz w:val="21"/>
          <w:szCs w:val="21"/>
          <w:lang w:eastAsia="ru-RU"/>
        </w:rPr>
        <w:t>стобалльную</w:t>
      </w:r>
      <w:proofErr w:type="spellEnd"/>
      <w:r w:rsidRPr="00371C85">
        <w:rPr>
          <w:rFonts w:ascii="Times New Roman" w:eastAsia="Times New Roman" w:hAnsi="Times New Roman" w:cs="Times New Roman"/>
          <w:sz w:val="21"/>
          <w:szCs w:val="21"/>
          <w:lang w:eastAsia="ru-RU"/>
        </w:rPr>
        <w:t xml:space="preserve"> систему оценивания.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По решению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проверка в рамках рассмотрения апелляции о несогласии с выставленными баллами).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До 1 марта года, следующего за годом проведения экзамена, по поручению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 xml:space="preserve"> или по решению ГЭК предметные комиссии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Результаты перепроверки оформляются протоколами ГЭК.</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VIII. Утверждение, изменение и (или) аннулирование</w:t>
      </w:r>
    </w:p>
    <w:p w:rsidR="00371C85" w:rsidRDefault="00371C85"/>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71. При установлении фактов нарушения порядка проведения ГИА со стороны обучающихся, выпускников прошлых лет или лиц, перечисленных в пункте 40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72. Решение об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73. После утверждения результаты ГИА в течение одного рабочего дня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ГИА.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Ознакомление обучающихся, выпускников прошлых лет с утвержденными председателем ГЭК результатами ГИА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IX. Оценка результатов ГИА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74. Результаты ГИА признаются </w:t>
      </w:r>
      <w:proofErr w:type="gramStart"/>
      <w:r w:rsidRPr="00371C85">
        <w:rPr>
          <w:rFonts w:ascii="Times New Roman" w:eastAsia="Times New Roman" w:hAnsi="Times New Roman" w:cs="Times New Roman"/>
          <w:sz w:val="21"/>
          <w:szCs w:val="21"/>
          <w:lang w:eastAsia="ru-RU"/>
        </w:rPr>
        <w:t>удовлетворительными</w:t>
      </w:r>
      <w:proofErr w:type="gramEnd"/>
      <w:r w:rsidRPr="00371C85">
        <w:rPr>
          <w:rFonts w:ascii="Times New Roman" w:eastAsia="Times New Roman" w:hAnsi="Times New Roman" w:cs="Times New Roman"/>
          <w:sz w:val="21"/>
          <w:szCs w:val="21"/>
          <w:lang w:eastAsia="ru-RU"/>
        </w:rPr>
        <w:t xml:space="preserve">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xml:space="preserve"> &lt;1&gt;, а при сдаче ГВЭ и ЕГЭ по математике базового уровня получил отметки не ниже удовлетворительной (три балла).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настоящим Порядком, в дополнительные сроки.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(п. 74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75. </w:t>
      </w:r>
      <w:proofErr w:type="gramStart"/>
      <w:r w:rsidRPr="00371C85">
        <w:rPr>
          <w:rFonts w:ascii="Times New Roman" w:eastAsia="Times New Roman" w:hAnsi="Times New Roman" w:cs="Times New Roman"/>
          <w:sz w:val="21"/>
          <w:szCs w:val="21"/>
          <w:lang w:eastAsia="ru-RU"/>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w:t>
      </w:r>
      <w:proofErr w:type="gramEnd"/>
      <w:r w:rsidRPr="00371C85">
        <w:rPr>
          <w:rFonts w:ascii="Times New Roman" w:eastAsia="Times New Roman" w:hAnsi="Times New Roman" w:cs="Times New Roman"/>
          <w:sz w:val="21"/>
          <w:szCs w:val="21"/>
          <w:lang w:eastAsia="ru-RU"/>
        </w:rPr>
        <w:t xml:space="preserve"> </w:t>
      </w:r>
      <w:proofErr w:type="gramStart"/>
      <w:r w:rsidRPr="00371C85">
        <w:rPr>
          <w:rFonts w:ascii="Times New Roman" w:eastAsia="Times New Roman" w:hAnsi="Times New Roman" w:cs="Times New Roman"/>
          <w:sz w:val="21"/>
          <w:szCs w:val="21"/>
          <w:lang w:eastAsia="ru-RU"/>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Абзацы второй - третий исключены.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(п. 75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X. Прием и рассмотрение апелляций</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80. Обучающийся, выпускник прошлых лет и (или) его родители (законные представители) при желании присутствуют при рассмотрении апелляции.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 рассмотрении апелляции также присутствуют: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 члены ГЭК - по решению председателя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 общественные наблюдатели, аккредитованные в установленном порядке, - по желанию;</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 должностные лица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Рассмотрение апелляции проводится в спокойной и доброжелательной обстановке.</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81. Апелляцию о нарушении установленного порядка проведения ГИА (за исключением случаев, установленных пунктом 77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 отклонении апелляции;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 удовлетворении апелляции.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84.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выпускники прошлых лет заблаговременно информируются о времени, месте и порядке рассмотрения апелляций.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85. Руководитель организации, принявший апелляцию, незамедлительно передает ее в конфликтную комиссию.</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86. </w:t>
      </w:r>
      <w:proofErr w:type="gramStart"/>
      <w:r w:rsidRPr="00371C85">
        <w:rPr>
          <w:rFonts w:ascii="Times New Roman" w:eastAsia="Times New Roman" w:hAnsi="Times New Roman" w:cs="Times New Roman"/>
          <w:sz w:val="21"/>
          <w:szCs w:val="21"/>
          <w:lang w:eastAsia="ru-RU"/>
        </w:rPr>
        <w:t>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w:t>
      </w:r>
      <w:proofErr w:type="gramEnd"/>
      <w:r w:rsidRPr="00371C85">
        <w:rPr>
          <w:rFonts w:ascii="Times New Roman" w:eastAsia="Times New Roman" w:hAnsi="Times New Roman" w:cs="Times New Roman"/>
          <w:sz w:val="21"/>
          <w:szCs w:val="21"/>
          <w:lang w:eastAsia="ru-RU"/>
        </w:rPr>
        <w:t xml:space="preserve"> апелляцию.</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w:t>
      </w:r>
      <w:r w:rsidRPr="00371C85">
        <w:rPr>
          <w:rFonts w:ascii="Times New Roman" w:eastAsia="Times New Roman" w:hAnsi="Times New Roman" w:cs="Times New Roman"/>
          <w:sz w:val="21"/>
          <w:szCs w:val="21"/>
          <w:lang w:eastAsia="ru-RU"/>
        </w:rPr>
        <w:lastRenderedPageBreak/>
        <w:t>аудиозаписью его устного ответа, протоколы устных ответов обучающегося, сдававшего ГВЭ в устной форме.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87.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по соответствующему учебному предмету.</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Протоколы конфликтной комиссии о рассмотрении апелляций обучающихся, выпускников прошлых лет в течение одного календарного дня передаются в предметную комиссию, а также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(п. 88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89. Конфликтная комиссия рассматривает апелляцию о нарушении устанавливаемого порядка проведения ГИА (за исключением случаев, установленных пунктом 76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w:t>
      </w:r>
      <w:r w:rsidRPr="00371C85">
        <w:rPr>
          <w:rFonts w:ascii="Times New Roman" w:eastAsia="Times New Roman" w:hAnsi="Times New Roman" w:cs="Times New Roman"/>
          <w:sz w:val="21"/>
          <w:szCs w:val="21"/>
          <w:lang w:eastAsia="ru-RU"/>
        </w:rPr>
        <w:lastRenderedPageBreak/>
        <w:t>ГИА согласно протоколам перепроверки экзаменационных работ обучающихся, выпускников прошлых лет.</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71. При установлении фактов нарушения порядка проведения ГИА со стороны обучающихся, выпускников прошлых лет или лиц, перечисленных в пункте 40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72. Решение об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09.01.2017 N 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73. После утверждения результаты ГИА в течение одного рабочего дня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ГИА.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Ознакомление обучающихся, выпускников прошлых лет с утвержденными председателем ГЭК результатами ГИА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IX. Оценка результатов ГИА</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74. Результаты ГИА признаются </w:t>
      </w:r>
      <w:proofErr w:type="gramStart"/>
      <w:r w:rsidRPr="00371C85">
        <w:rPr>
          <w:rFonts w:ascii="Times New Roman" w:eastAsia="Times New Roman" w:hAnsi="Times New Roman" w:cs="Times New Roman"/>
          <w:sz w:val="21"/>
          <w:szCs w:val="21"/>
          <w:lang w:eastAsia="ru-RU"/>
        </w:rPr>
        <w:t>удовлетворительными</w:t>
      </w:r>
      <w:proofErr w:type="gramEnd"/>
      <w:r w:rsidRPr="00371C85">
        <w:rPr>
          <w:rFonts w:ascii="Times New Roman" w:eastAsia="Times New Roman" w:hAnsi="Times New Roman" w:cs="Times New Roman"/>
          <w:sz w:val="21"/>
          <w:szCs w:val="21"/>
          <w:lang w:eastAsia="ru-RU"/>
        </w:rPr>
        <w:t xml:space="preserve">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371C85">
        <w:rPr>
          <w:rFonts w:ascii="Times New Roman" w:eastAsia="Times New Roman" w:hAnsi="Times New Roman" w:cs="Times New Roman"/>
          <w:sz w:val="21"/>
          <w:szCs w:val="21"/>
          <w:lang w:eastAsia="ru-RU"/>
        </w:rPr>
        <w:t>Рособрнадзором</w:t>
      </w:r>
      <w:proofErr w:type="spellEnd"/>
      <w:r w:rsidRPr="00371C85">
        <w:rPr>
          <w:rFonts w:ascii="Times New Roman" w:eastAsia="Times New Roman" w:hAnsi="Times New Roman" w:cs="Times New Roman"/>
          <w:sz w:val="21"/>
          <w:szCs w:val="21"/>
          <w:lang w:eastAsia="ru-RU"/>
        </w:rPr>
        <w:t xml:space="preserve"> &lt;1&gt;, а при сдаче ГВЭ и ЕГЭ по математике базового уровня получил отметки не ниже удовлетворительной (три балла).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настоящим Порядком, в дополнительные сроки.</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lastRenderedPageBreak/>
        <w:t xml:space="preserve">(п. 74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75. </w:t>
      </w:r>
      <w:proofErr w:type="gramStart"/>
      <w:r w:rsidRPr="00371C85">
        <w:rPr>
          <w:rFonts w:ascii="Times New Roman" w:eastAsia="Times New Roman" w:hAnsi="Times New Roman" w:cs="Times New Roman"/>
          <w:sz w:val="21"/>
          <w:szCs w:val="21"/>
          <w:lang w:eastAsia="ru-RU"/>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w:t>
      </w:r>
      <w:proofErr w:type="gramEnd"/>
      <w:r w:rsidRPr="00371C85">
        <w:rPr>
          <w:rFonts w:ascii="Times New Roman" w:eastAsia="Times New Roman" w:hAnsi="Times New Roman" w:cs="Times New Roman"/>
          <w:sz w:val="21"/>
          <w:szCs w:val="21"/>
          <w:lang w:eastAsia="ru-RU"/>
        </w:rPr>
        <w:t xml:space="preserve"> </w:t>
      </w:r>
      <w:proofErr w:type="gramStart"/>
      <w:r w:rsidRPr="00371C85">
        <w:rPr>
          <w:rFonts w:ascii="Times New Roman" w:eastAsia="Times New Roman" w:hAnsi="Times New Roman" w:cs="Times New Roman"/>
          <w:sz w:val="21"/>
          <w:szCs w:val="21"/>
          <w:lang w:eastAsia="ru-RU"/>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Абзацы второй - третий исключены. - Приказ </w:t>
      </w:r>
      <w:proofErr w:type="spellStart"/>
      <w:r w:rsidRPr="00371C85">
        <w:rPr>
          <w:rFonts w:ascii="Times New Roman" w:eastAsia="Times New Roman" w:hAnsi="Times New Roman" w:cs="Times New Roman"/>
          <w:sz w:val="21"/>
          <w:szCs w:val="21"/>
          <w:lang w:eastAsia="ru-RU"/>
        </w:rPr>
        <w:t>Минобрнауки</w:t>
      </w:r>
      <w:proofErr w:type="spellEnd"/>
      <w:r w:rsidRPr="00371C85">
        <w:rPr>
          <w:rFonts w:ascii="Times New Roman" w:eastAsia="Times New Roman" w:hAnsi="Times New Roman" w:cs="Times New Roman"/>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(п. 75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07.07.2015 N 693)</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240" w:lineRule="auto"/>
        <w:jc w:val="center"/>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X. Прием и рассмотрение апелляций</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80. Обучающийся, выпускник прошлых лет и (или) его родители (законные представители) при желании присутствуют при рассмотрении апелляции.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 рассмотрении апелляции также присутствуют:</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а) члены ГЭК - по решению председателя ГЭК;</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б) общественные наблюдатели, аккредитованные в установленном порядке, - по желанию;</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в) должностные лица </w:t>
      </w:r>
      <w:proofErr w:type="spellStart"/>
      <w:r w:rsidRPr="00371C85">
        <w:rPr>
          <w:rFonts w:ascii="Times New Roman" w:eastAsia="Times New Roman" w:hAnsi="Times New Roman" w:cs="Times New Roman"/>
          <w:sz w:val="21"/>
          <w:szCs w:val="21"/>
          <w:lang w:eastAsia="ru-RU"/>
        </w:rPr>
        <w:t>Рособрнадзора</w:t>
      </w:r>
      <w:proofErr w:type="spellEnd"/>
      <w:r w:rsidRPr="00371C85">
        <w:rPr>
          <w:rFonts w:ascii="Times New Roman" w:eastAsia="Times New Roman" w:hAnsi="Times New Roman" w:cs="Times New Roman"/>
          <w:sz w:val="21"/>
          <w:szCs w:val="21"/>
          <w:lang w:eastAsia="ru-RU"/>
        </w:rPr>
        <w:t>,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Рассмотрение апелляции проводится в спокойной и доброжелательной обстановке.</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81. Апелляцию о нарушении установленного порядка проведения ГИА (за исключением случаев, установленных пунктом 77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05.08.2014 N 923)</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lastRenderedPageBreak/>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 отклонении апелляции;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 удовлетворении апелляции.</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84.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proofErr w:type="gramStart"/>
      <w:r w:rsidRPr="00371C85">
        <w:rPr>
          <w:rFonts w:ascii="Times New Roman" w:eastAsia="Times New Roman" w:hAnsi="Times New Roman" w:cs="Times New Roman"/>
          <w:sz w:val="21"/>
          <w:szCs w:val="21"/>
          <w:lang w:eastAsia="ru-RU"/>
        </w:rP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roofErr w:type="gramEnd"/>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Обучающиеся, выпускники прошлых лет заблаговременно информируются о времени, месте и порядке рассмотрения апелляций.</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85. Руководитель организации, принявший апелляцию, незамедлительно передает ее в конфликтную комиссию.</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86. </w:t>
      </w:r>
      <w:proofErr w:type="gramStart"/>
      <w:r w:rsidRPr="00371C85">
        <w:rPr>
          <w:rFonts w:ascii="Times New Roman" w:eastAsia="Times New Roman" w:hAnsi="Times New Roman" w:cs="Times New Roman"/>
          <w:sz w:val="21"/>
          <w:szCs w:val="21"/>
          <w:lang w:eastAsia="ru-RU"/>
        </w:rPr>
        <w:t>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w:t>
      </w:r>
      <w:proofErr w:type="gramEnd"/>
      <w:r w:rsidRPr="00371C85">
        <w:rPr>
          <w:rFonts w:ascii="Times New Roman" w:eastAsia="Times New Roman" w:hAnsi="Times New Roman" w:cs="Times New Roman"/>
          <w:sz w:val="21"/>
          <w:szCs w:val="21"/>
          <w:lang w:eastAsia="ru-RU"/>
        </w:rPr>
        <w:t xml:space="preserve"> апелляцию.</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16.01.2015 N 9)</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xml:space="preserve">87.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w:t>
      </w:r>
      <w:r w:rsidRPr="00371C85">
        <w:rPr>
          <w:rFonts w:ascii="Times New Roman" w:eastAsia="Times New Roman" w:hAnsi="Times New Roman" w:cs="Times New Roman"/>
          <w:sz w:val="21"/>
          <w:szCs w:val="21"/>
          <w:lang w:eastAsia="ru-RU"/>
        </w:rPr>
        <w:lastRenderedPageBreak/>
        <w:t>экзаменационной работы обучающегося, выпускника прошлых лет, подавшего апелляцию. Для этого к рассмотрению апелляции привлекаются эксперты по соответствующему учебному предмету.</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Протоколы конфликтной комиссии о рассмотрении апелляций обучающихся, выпускников прошлых лет в течение одного календарного дня передаются в предметную комиссию, а также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371C85" w:rsidRPr="00371C85" w:rsidRDefault="00371C85" w:rsidP="00371C85">
      <w:pPr>
        <w:spacing w:after="0" w:line="264" w:lineRule="auto"/>
        <w:jc w:val="both"/>
        <w:rPr>
          <w:rFonts w:ascii="Times New Roman" w:eastAsia="Times New Roman" w:hAnsi="Times New Roman" w:cs="Times New Roman"/>
          <w:color w:val="828282"/>
          <w:sz w:val="21"/>
          <w:szCs w:val="21"/>
          <w:lang w:eastAsia="ru-RU"/>
        </w:rPr>
      </w:pPr>
      <w:r w:rsidRPr="00371C85">
        <w:rPr>
          <w:rFonts w:ascii="Times New Roman" w:eastAsia="Times New Roman" w:hAnsi="Times New Roman" w:cs="Times New Roman"/>
          <w:color w:val="828282"/>
          <w:sz w:val="21"/>
          <w:szCs w:val="21"/>
          <w:lang w:eastAsia="ru-RU"/>
        </w:rPr>
        <w:t xml:space="preserve">(п. 88 в ред. Приказа </w:t>
      </w:r>
      <w:proofErr w:type="spellStart"/>
      <w:r w:rsidRPr="00371C85">
        <w:rPr>
          <w:rFonts w:ascii="Times New Roman" w:eastAsia="Times New Roman" w:hAnsi="Times New Roman" w:cs="Times New Roman"/>
          <w:color w:val="828282"/>
          <w:sz w:val="21"/>
          <w:szCs w:val="21"/>
          <w:lang w:eastAsia="ru-RU"/>
        </w:rPr>
        <w:t>Минобрнауки</w:t>
      </w:r>
      <w:proofErr w:type="spellEnd"/>
      <w:r w:rsidRPr="00371C85">
        <w:rPr>
          <w:rFonts w:ascii="Times New Roman" w:eastAsia="Times New Roman" w:hAnsi="Times New Roman" w:cs="Times New Roman"/>
          <w:color w:val="828282"/>
          <w:sz w:val="21"/>
          <w:szCs w:val="21"/>
          <w:lang w:eastAsia="ru-RU"/>
        </w:rPr>
        <w:t xml:space="preserve"> России от 24.03.2016 N 306)</w:t>
      </w:r>
    </w:p>
    <w:p w:rsidR="00371C85" w:rsidRPr="00371C85" w:rsidRDefault="00371C85" w:rsidP="00371C85">
      <w:pPr>
        <w:spacing w:after="0" w:line="312" w:lineRule="auto"/>
        <w:ind w:firstLine="547"/>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89. Конфликтная комиссия рассматривает апелляцию о нарушении устанавливаемого порядка проведения ГИА (за исключением случаев, установленных пунктом 76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371C85" w:rsidRPr="00371C85" w:rsidRDefault="00371C85" w:rsidP="00371C85">
      <w:pPr>
        <w:spacing w:after="0" w:line="312" w:lineRule="auto"/>
        <w:jc w:val="both"/>
        <w:rPr>
          <w:rFonts w:ascii="Times New Roman" w:eastAsia="Times New Roman" w:hAnsi="Times New Roman" w:cs="Times New Roman"/>
          <w:sz w:val="21"/>
          <w:szCs w:val="21"/>
          <w:lang w:eastAsia="ru-RU"/>
        </w:rPr>
      </w:pPr>
      <w:r w:rsidRPr="00371C85">
        <w:rPr>
          <w:rFonts w:ascii="Times New Roman" w:eastAsia="Times New Roman" w:hAnsi="Times New Roman" w:cs="Times New Roman"/>
          <w:sz w:val="21"/>
          <w:szCs w:val="21"/>
          <w:lang w:eastAsia="ru-RU"/>
        </w:rPr>
        <w:t> </w:t>
      </w:r>
    </w:p>
    <w:p w:rsidR="002E696C" w:rsidRPr="00371C85" w:rsidRDefault="002E696C" w:rsidP="00371C85"/>
    <w:sectPr w:rsidR="002E696C" w:rsidRPr="00371C85" w:rsidSect="00C22B21">
      <w:footerReference w:type="default" r:id="rId8"/>
      <w:pgSz w:w="11906" w:h="16838"/>
      <w:pgMar w:top="1134" w:right="850" w:bottom="1134" w:left="1701" w:header="39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D86" w:rsidRDefault="009D6D86" w:rsidP="00C22B21">
      <w:pPr>
        <w:spacing w:after="0" w:line="240" w:lineRule="auto"/>
      </w:pPr>
      <w:r>
        <w:separator/>
      </w:r>
    </w:p>
  </w:endnote>
  <w:endnote w:type="continuationSeparator" w:id="0">
    <w:p w:rsidR="009D6D86" w:rsidRDefault="009D6D86" w:rsidP="00C22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239943"/>
      <w:docPartObj>
        <w:docPartGallery w:val="Page Numbers (Bottom of Page)"/>
        <w:docPartUnique/>
      </w:docPartObj>
    </w:sdtPr>
    <w:sdtEndPr/>
    <w:sdtContent>
      <w:p w:rsidR="00C22B21" w:rsidRDefault="00C22B21">
        <w:pPr>
          <w:pStyle w:val="a5"/>
          <w:jc w:val="right"/>
        </w:pPr>
        <w:r>
          <w:fldChar w:fldCharType="begin"/>
        </w:r>
        <w:r>
          <w:instrText>PAGE   \* MERGEFORMAT</w:instrText>
        </w:r>
        <w:r>
          <w:fldChar w:fldCharType="separate"/>
        </w:r>
        <w:r w:rsidR="00213DF2">
          <w:rPr>
            <w:noProof/>
          </w:rPr>
          <w:t>6</w:t>
        </w:r>
        <w:r>
          <w:fldChar w:fldCharType="end"/>
        </w:r>
      </w:p>
    </w:sdtContent>
  </w:sdt>
  <w:p w:rsidR="00C22B21" w:rsidRDefault="00C22B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D86" w:rsidRDefault="009D6D86" w:rsidP="00C22B21">
      <w:pPr>
        <w:spacing w:after="0" w:line="240" w:lineRule="auto"/>
      </w:pPr>
      <w:r>
        <w:separator/>
      </w:r>
    </w:p>
  </w:footnote>
  <w:footnote w:type="continuationSeparator" w:id="0">
    <w:p w:rsidR="009D6D86" w:rsidRDefault="009D6D86" w:rsidP="00C22B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1B"/>
    <w:rsid w:val="00213DF2"/>
    <w:rsid w:val="002E696C"/>
    <w:rsid w:val="00371C85"/>
    <w:rsid w:val="009D6D86"/>
    <w:rsid w:val="00C22B21"/>
    <w:rsid w:val="00C96E1B"/>
    <w:rsid w:val="00E61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B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2B21"/>
  </w:style>
  <w:style w:type="paragraph" w:styleId="a5">
    <w:name w:val="footer"/>
    <w:basedOn w:val="a"/>
    <w:link w:val="a6"/>
    <w:uiPriority w:val="99"/>
    <w:unhideWhenUsed/>
    <w:rsid w:val="00C22B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2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B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2B21"/>
  </w:style>
  <w:style w:type="paragraph" w:styleId="a5">
    <w:name w:val="footer"/>
    <w:basedOn w:val="a"/>
    <w:link w:val="a6"/>
    <w:uiPriority w:val="99"/>
    <w:unhideWhenUsed/>
    <w:rsid w:val="00C22B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77179">
      <w:bodyDiv w:val="1"/>
      <w:marLeft w:val="0"/>
      <w:marRight w:val="0"/>
      <w:marTop w:val="0"/>
      <w:marBottom w:val="0"/>
      <w:divBdr>
        <w:top w:val="none" w:sz="0" w:space="0" w:color="auto"/>
        <w:left w:val="none" w:sz="0" w:space="0" w:color="auto"/>
        <w:bottom w:val="none" w:sz="0" w:space="0" w:color="auto"/>
        <w:right w:val="none" w:sz="0" w:space="0" w:color="auto"/>
      </w:divBdr>
      <w:divsChild>
        <w:div w:id="28991137">
          <w:marLeft w:val="0"/>
          <w:marRight w:val="0"/>
          <w:marTop w:val="0"/>
          <w:marBottom w:val="0"/>
          <w:divBdr>
            <w:top w:val="none" w:sz="0" w:space="0" w:color="auto"/>
            <w:left w:val="none" w:sz="0" w:space="0" w:color="auto"/>
            <w:bottom w:val="none" w:sz="0" w:space="0" w:color="auto"/>
            <w:right w:val="none" w:sz="0" w:space="0" w:color="auto"/>
          </w:divBdr>
        </w:div>
        <w:div w:id="1529102985">
          <w:marLeft w:val="0"/>
          <w:marRight w:val="0"/>
          <w:marTop w:val="0"/>
          <w:marBottom w:val="0"/>
          <w:divBdr>
            <w:top w:val="none" w:sz="0" w:space="0" w:color="auto"/>
            <w:left w:val="none" w:sz="0" w:space="0" w:color="auto"/>
            <w:bottom w:val="none" w:sz="0" w:space="0" w:color="auto"/>
            <w:right w:val="none" w:sz="0" w:space="0" w:color="auto"/>
          </w:divBdr>
        </w:div>
        <w:div w:id="206990773">
          <w:marLeft w:val="0"/>
          <w:marRight w:val="0"/>
          <w:marTop w:val="0"/>
          <w:marBottom w:val="0"/>
          <w:divBdr>
            <w:top w:val="none" w:sz="0" w:space="0" w:color="auto"/>
            <w:left w:val="none" w:sz="0" w:space="0" w:color="auto"/>
            <w:bottom w:val="none" w:sz="0" w:space="0" w:color="auto"/>
            <w:right w:val="none" w:sz="0" w:space="0" w:color="auto"/>
          </w:divBdr>
        </w:div>
        <w:div w:id="1608460943">
          <w:marLeft w:val="0"/>
          <w:marRight w:val="0"/>
          <w:marTop w:val="0"/>
          <w:marBottom w:val="0"/>
          <w:divBdr>
            <w:top w:val="none" w:sz="0" w:space="0" w:color="auto"/>
            <w:left w:val="none" w:sz="0" w:space="0" w:color="auto"/>
            <w:bottom w:val="none" w:sz="0" w:space="0" w:color="auto"/>
            <w:right w:val="none" w:sz="0" w:space="0" w:color="auto"/>
          </w:divBdr>
        </w:div>
        <w:div w:id="1343126716">
          <w:marLeft w:val="0"/>
          <w:marRight w:val="0"/>
          <w:marTop w:val="0"/>
          <w:marBottom w:val="0"/>
          <w:divBdr>
            <w:top w:val="none" w:sz="0" w:space="0" w:color="auto"/>
            <w:left w:val="none" w:sz="0" w:space="0" w:color="auto"/>
            <w:bottom w:val="none" w:sz="0" w:space="0" w:color="auto"/>
            <w:right w:val="none" w:sz="0" w:space="0" w:color="auto"/>
          </w:divBdr>
        </w:div>
        <w:div w:id="1883208177">
          <w:marLeft w:val="0"/>
          <w:marRight w:val="0"/>
          <w:marTop w:val="0"/>
          <w:marBottom w:val="0"/>
          <w:divBdr>
            <w:top w:val="none" w:sz="0" w:space="0" w:color="auto"/>
            <w:left w:val="none" w:sz="0" w:space="0" w:color="auto"/>
            <w:bottom w:val="none" w:sz="0" w:space="0" w:color="auto"/>
            <w:right w:val="none" w:sz="0" w:space="0" w:color="auto"/>
          </w:divBdr>
        </w:div>
        <w:div w:id="1270091348">
          <w:marLeft w:val="0"/>
          <w:marRight w:val="0"/>
          <w:marTop w:val="0"/>
          <w:marBottom w:val="0"/>
          <w:divBdr>
            <w:top w:val="none" w:sz="0" w:space="0" w:color="auto"/>
            <w:left w:val="none" w:sz="0" w:space="0" w:color="auto"/>
            <w:bottom w:val="none" w:sz="0" w:space="0" w:color="auto"/>
            <w:right w:val="none" w:sz="0" w:space="0" w:color="auto"/>
          </w:divBdr>
        </w:div>
        <w:div w:id="1164516155">
          <w:marLeft w:val="0"/>
          <w:marRight w:val="0"/>
          <w:marTop w:val="0"/>
          <w:marBottom w:val="0"/>
          <w:divBdr>
            <w:top w:val="none" w:sz="0" w:space="0" w:color="auto"/>
            <w:left w:val="none" w:sz="0" w:space="0" w:color="auto"/>
            <w:bottom w:val="none" w:sz="0" w:space="0" w:color="auto"/>
            <w:right w:val="none" w:sz="0" w:space="0" w:color="auto"/>
          </w:divBdr>
        </w:div>
        <w:div w:id="899901104">
          <w:marLeft w:val="0"/>
          <w:marRight w:val="0"/>
          <w:marTop w:val="0"/>
          <w:marBottom w:val="0"/>
          <w:divBdr>
            <w:top w:val="none" w:sz="0" w:space="0" w:color="auto"/>
            <w:left w:val="none" w:sz="0" w:space="0" w:color="auto"/>
            <w:bottom w:val="none" w:sz="0" w:space="0" w:color="auto"/>
            <w:right w:val="none" w:sz="0" w:space="0" w:color="auto"/>
          </w:divBdr>
        </w:div>
        <w:div w:id="541985958">
          <w:marLeft w:val="0"/>
          <w:marRight w:val="0"/>
          <w:marTop w:val="0"/>
          <w:marBottom w:val="0"/>
          <w:divBdr>
            <w:top w:val="none" w:sz="0" w:space="0" w:color="auto"/>
            <w:left w:val="none" w:sz="0" w:space="0" w:color="auto"/>
            <w:bottom w:val="none" w:sz="0" w:space="0" w:color="auto"/>
            <w:right w:val="none" w:sz="0" w:space="0" w:color="auto"/>
          </w:divBdr>
        </w:div>
        <w:div w:id="1320964882">
          <w:marLeft w:val="0"/>
          <w:marRight w:val="0"/>
          <w:marTop w:val="0"/>
          <w:marBottom w:val="0"/>
          <w:divBdr>
            <w:top w:val="none" w:sz="0" w:space="0" w:color="auto"/>
            <w:left w:val="none" w:sz="0" w:space="0" w:color="auto"/>
            <w:bottom w:val="none" w:sz="0" w:space="0" w:color="auto"/>
            <w:right w:val="none" w:sz="0" w:space="0" w:color="auto"/>
          </w:divBdr>
        </w:div>
        <w:div w:id="28993352">
          <w:marLeft w:val="0"/>
          <w:marRight w:val="0"/>
          <w:marTop w:val="0"/>
          <w:marBottom w:val="0"/>
          <w:divBdr>
            <w:top w:val="none" w:sz="0" w:space="0" w:color="auto"/>
            <w:left w:val="none" w:sz="0" w:space="0" w:color="auto"/>
            <w:bottom w:val="none" w:sz="0" w:space="0" w:color="auto"/>
            <w:right w:val="none" w:sz="0" w:space="0" w:color="auto"/>
          </w:divBdr>
        </w:div>
        <w:div w:id="1352756051">
          <w:marLeft w:val="0"/>
          <w:marRight w:val="0"/>
          <w:marTop w:val="0"/>
          <w:marBottom w:val="0"/>
          <w:divBdr>
            <w:top w:val="none" w:sz="0" w:space="0" w:color="auto"/>
            <w:left w:val="none" w:sz="0" w:space="0" w:color="auto"/>
            <w:bottom w:val="none" w:sz="0" w:space="0" w:color="auto"/>
            <w:right w:val="none" w:sz="0" w:space="0" w:color="auto"/>
          </w:divBdr>
        </w:div>
        <w:div w:id="1936287504">
          <w:marLeft w:val="0"/>
          <w:marRight w:val="0"/>
          <w:marTop w:val="0"/>
          <w:marBottom w:val="0"/>
          <w:divBdr>
            <w:top w:val="none" w:sz="0" w:space="0" w:color="auto"/>
            <w:left w:val="none" w:sz="0" w:space="0" w:color="auto"/>
            <w:bottom w:val="none" w:sz="0" w:space="0" w:color="auto"/>
            <w:right w:val="none" w:sz="0" w:space="0" w:color="auto"/>
          </w:divBdr>
        </w:div>
        <w:div w:id="2075859486">
          <w:marLeft w:val="0"/>
          <w:marRight w:val="0"/>
          <w:marTop w:val="0"/>
          <w:marBottom w:val="0"/>
          <w:divBdr>
            <w:top w:val="none" w:sz="0" w:space="0" w:color="auto"/>
            <w:left w:val="none" w:sz="0" w:space="0" w:color="auto"/>
            <w:bottom w:val="none" w:sz="0" w:space="0" w:color="auto"/>
            <w:right w:val="none" w:sz="0" w:space="0" w:color="auto"/>
          </w:divBdr>
        </w:div>
        <w:div w:id="2048407970">
          <w:marLeft w:val="0"/>
          <w:marRight w:val="0"/>
          <w:marTop w:val="0"/>
          <w:marBottom w:val="0"/>
          <w:divBdr>
            <w:top w:val="none" w:sz="0" w:space="0" w:color="auto"/>
            <w:left w:val="none" w:sz="0" w:space="0" w:color="auto"/>
            <w:bottom w:val="none" w:sz="0" w:space="0" w:color="auto"/>
            <w:right w:val="none" w:sz="0" w:space="0" w:color="auto"/>
          </w:divBdr>
        </w:div>
      </w:divsChild>
    </w:div>
    <w:div w:id="607857861">
      <w:bodyDiv w:val="1"/>
      <w:marLeft w:val="0"/>
      <w:marRight w:val="0"/>
      <w:marTop w:val="0"/>
      <w:marBottom w:val="0"/>
      <w:divBdr>
        <w:top w:val="none" w:sz="0" w:space="0" w:color="auto"/>
        <w:left w:val="none" w:sz="0" w:space="0" w:color="auto"/>
        <w:bottom w:val="none" w:sz="0" w:space="0" w:color="auto"/>
        <w:right w:val="none" w:sz="0" w:space="0" w:color="auto"/>
      </w:divBdr>
      <w:divsChild>
        <w:div w:id="607199580">
          <w:marLeft w:val="0"/>
          <w:marRight w:val="0"/>
          <w:marTop w:val="0"/>
          <w:marBottom w:val="0"/>
          <w:divBdr>
            <w:top w:val="none" w:sz="0" w:space="0" w:color="auto"/>
            <w:left w:val="none" w:sz="0" w:space="0" w:color="auto"/>
            <w:bottom w:val="none" w:sz="0" w:space="0" w:color="auto"/>
            <w:right w:val="none" w:sz="0" w:space="0" w:color="auto"/>
          </w:divBdr>
        </w:div>
        <w:div w:id="1460762132">
          <w:marLeft w:val="0"/>
          <w:marRight w:val="0"/>
          <w:marTop w:val="0"/>
          <w:marBottom w:val="0"/>
          <w:divBdr>
            <w:top w:val="none" w:sz="0" w:space="0" w:color="auto"/>
            <w:left w:val="none" w:sz="0" w:space="0" w:color="auto"/>
            <w:bottom w:val="none" w:sz="0" w:space="0" w:color="auto"/>
            <w:right w:val="none" w:sz="0" w:space="0" w:color="auto"/>
          </w:divBdr>
        </w:div>
        <w:div w:id="84426188">
          <w:marLeft w:val="0"/>
          <w:marRight w:val="0"/>
          <w:marTop w:val="0"/>
          <w:marBottom w:val="0"/>
          <w:divBdr>
            <w:top w:val="none" w:sz="0" w:space="0" w:color="auto"/>
            <w:left w:val="none" w:sz="0" w:space="0" w:color="auto"/>
            <w:bottom w:val="none" w:sz="0" w:space="0" w:color="auto"/>
            <w:right w:val="none" w:sz="0" w:space="0" w:color="auto"/>
          </w:divBdr>
        </w:div>
        <w:div w:id="1355962340">
          <w:marLeft w:val="0"/>
          <w:marRight w:val="0"/>
          <w:marTop w:val="0"/>
          <w:marBottom w:val="0"/>
          <w:divBdr>
            <w:top w:val="none" w:sz="0" w:space="0" w:color="auto"/>
            <w:left w:val="none" w:sz="0" w:space="0" w:color="auto"/>
            <w:bottom w:val="none" w:sz="0" w:space="0" w:color="auto"/>
            <w:right w:val="none" w:sz="0" w:space="0" w:color="auto"/>
          </w:divBdr>
        </w:div>
        <w:div w:id="1985087785">
          <w:marLeft w:val="0"/>
          <w:marRight w:val="0"/>
          <w:marTop w:val="0"/>
          <w:marBottom w:val="0"/>
          <w:divBdr>
            <w:top w:val="none" w:sz="0" w:space="0" w:color="auto"/>
            <w:left w:val="none" w:sz="0" w:space="0" w:color="auto"/>
            <w:bottom w:val="none" w:sz="0" w:space="0" w:color="auto"/>
            <w:right w:val="none" w:sz="0" w:space="0" w:color="auto"/>
          </w:divBdr>
        </w:div>
        <w:div w:id="1642079686">
          <w:marLeft w:val="0"/>
          <w:marRight w:val="0"/>
          <w:marTop w:val="0"/>
          <w:marBottom w:val="0"/>
          <w:divBdr>
            <w:top w:val="none" w:sz="0" w:space="0" w:color="auto"/>
            <w:left w:val="none" w:sz="0" w:space="0" w:color="auto"/>
            <w:bottom w:val="none" w:sz="0" w:space="0" w:color="auto"/>
            <w:right w:val="none" w:sz="0" w:space="0" w:color="auto"/>
          </w:divBdr>
        </w:div>
        <w:div w:id="1025180636">
          <w:marLeft w:val="0"/>
          <w:marRight w:val="0"/>
          <w:marTop w:val="0"/>
          <w:marBottom w:val="0"/>
          <w:divBdr>
            <w:top w:val="none" w:sz="0" w:space="0" w:color="auto"/>
            <w:left w:val="none" w:sz="0" w:space="0" w:color="auto"/>
            <w:bottom w:val="none" w:sz="0" w:space="0" w:color="auto"/>
            <w:right w:val="none" w:sz="0" w:space="0" w:color="auto"/>
          </w:divBdr>
        </w:div>
        <w:div w:id="554514536">
          <w:marLeft w:val="0"/>
          <w:marRight w:val="0"/>
          <w:marTop w:val="0"/>
          <w:marBottom w:val="0"/>
          <w:divBdr>
            <w:top w:val="none" w:sz="0" w:space="0" w:color="auto"/>
            <w:left w:val="none" w:sz="0" w:space="0" w:color="auto"/>
            <w:bottom w:val="none" w:sz="0" w:space="0" w:color="auto"/>
            <w:right w:val="none" w:sz="0" w:space="0" w:color="auto"/>
          </w:divBdr>
        </w:div>
        <w:div w:id="1962959156">
          <w:marLeft w:val="0"/>
          <w:marRight w:val="0"/>
          <w:marTop w:val="0"/>
          <w:marBottom w:val="0"/>
          <w:divBdr>
            <w:top w:val="none" w:sz="0" w:space="0" w:color="auto"/>
            <w:left w:val="none" w:sz="0" w:space="0" w:color="auto"/>
            <w:bottom w:val="none" w:sz="0" w:space="0" w:color="auto"/>
            <w:right w:val="none" w:sz="0" w:space="0" w:color="auto"/>
          </w:divBdr>
        </w:div>
        <w:div w:id="508909284">
          <w:marLeft w:val="0"/>
          <w:marRight w:val="0"/>
          <w:marTop w:val="0"/>
          <w:marBottom w:val="0"/>
          <w:divBdr>
            <w:top w:val="none" w:sz="0" w:space="0" w:color="auto"/>
            <w:left w:val="none" w:sz="0" w:space="0" w:color="auto"/>
            <w:bottom w:val="none" w:sz="0" w:space="0" w:color="auto"/>
            <w:right w:val="none" w:sz="0" w:space="0" w:color="auto"/>
          </w:divBdr>
        </w:div>
        <w:div w:id="170803750">
          <w:marLeft w:val="0"/>
          <w:marRight w:val="0"/>
          <w:marTop w:val="0"/>
          <w:marBottom w:val="0"/>
          <w:divBdr>
            <w:top w:val="none" w:sz="0" w:space="0" w:color="auto"/>
            <w:left w:val="none" w:sz="0" w:space="0" w:color="auto"/>
            <w:bottom w:val="none" w:sz="0" w:space="0" w:color="auto"/>
            <w:right w:val="none" w:sz="0" w:space="0" w:color="auto"/>
          </w:divBdr>
        </w:div>
        <w:div w:id="1108503814">
          <w:marLeft w:val="0"/>
          <w:marRight w:val="0"/>
          <w:marTop w:val="0"/>
          <w:marBottom w:val="0"/>
          <w:divBdr>
            <w:top w:val="none" w:sz="0" w:space="0" w:color="auto"/>
            <w:left w:val="none" w:sz="0" w:space="0" w:color="auto"/>
            <w:bottom w:val="none" w:sz="0" w:space="0" w:color="auto"/>
            <w:right w:val="none" w:sz="0" w:space="0" w:color="auto"/>
          </w:divBdr>
        </w:div>
        <w:div w:id="937448732">
          <w:marLeft w:val="0"/>
          <w:marRight w:val="0"/>
          <w:marTop w:val="0"/>
          <w:marBottom w:val="0"/>
          <w:divBdr>
            <w:top w:val="none" w:sz="0" w:space="0" w:color="auto"/>
            <w:left w:val="none" w:sz="0" w:space="0" w:color="auto"/>
            <w:bottom w:val="none" w:sz="0" w:space="0" w:color="auto"/>
            <w:right w:val="none" w:sz="0" w:space="0" w:color="auto"/>
          </w:divBdr>
        </w:div>
        <w:div w:id="923100979">
          <w:marLeft w:val="0"/>
          <w:marRight w:val="0"/>
          <w:marTop w:val="0"/>
          <w:marBottom w:val="0"/>
          <w:divBdr>
            <w:top w:val="none" w:sz="0" w:space="0" w:color="auto"/>
            <w:left w:val="none" w:sz="0" w:space="0" w:color="auto"/>
            <w:bottom w:val="none" w:sz="0" w:space="0" w:color="auto"/>
            <w:right w:val="none" w:sz="0" w:space="0" w:color="auto"/>
          </w:divBdr>
        </w:div>
        <w:div w:id="885878188">
          <w:marLeft w:val="0"/>
          <w:marRight w:val="0"/>
          <w:marTop w:val="0"/>
          <w:marBottom w:val="0"/>
          <w:divBdr>
            <w:top w:val="none" w:sz="0" w:space="0" w:color="auto"/>
            <w:left w:val="none" w:sz="0" w:space="0" w:color="auto"/>
            <w:bottom w:val="none" w:sz="0" w:space="0" w:color="auto"/>
            <w:right w:val="none" w:sz="0" w:space="0" w:color="auto"/>
          </w:divBdr>
        </w:div>
        <w:div w:id="147672500">
          <w:marLeft w:val="0"/>
          <w:marRight w:val="0"/>
          <w:marTop w:val="0"/>
          <w:marBottom w:val="0"/>
          <w:divBdr>
            <w:top w:val="none" w:sz="0" w:space="0" w:color="auto"/>
            <w:left w:val="none" w:sz="0" w:space="0" w:color="auto"/>
            <w:bottom w:val="none" w:sz="0" w:space="0" w:color="auto"/>
            <w:right w:val="none" w:sz="0" w:space="0" w:color="auto"/>
          </w:divBdr>
        </w:div>
        <w:div w:id="441144315">
          <w:marLeft w:val="0"/>
          <w:marRight w:val="0"/>
          <w:marTop w:val="0"/>
          <w:marBottom w:val="0"/>
          <w:divBdr>
            <w:top w:val="none" w:sz="0" w:space="0" w:color="auto"/>
            <w:left w:val="none" w:sz="0" w:space="0" w:color="auto"/>
            <w:bottom w:val="none" w:sz="0" w:space="0" w:color="auto"/>
            <w:right w:val="none" w:sz="0" w:space="0" w:color="auto"/>
          </w:divBdr>
        </w:div>
        <w:div w:id="1776362388">
          <w:marLeft w:val="0"/>
          <w:marRight w:val="0"/>
          <w:marTop w:val="0"/>
          <w:marBottom w:val="0"/>
          <w:divBdr>
            <w:top w:val="none" w:sz="0" w:space="0" w:color="auto"/>
            <w:left w:val="none" w:sz="0" w:space="0" w:color="auto"/>
            <w:bottom w:val="none" w:sz="0" w:space="0" w:color="auto"/>
            <w:right w:val="none" w:sz="0" w:space="0" w:color="auto"/>
          </w:divBdr>
        </w:div>
        <w:div w:id="1938751542">
          <w:marLeft w:val="0"/>
          <w:marRight w:val="0"/>
          <w:marTop w:val="0"/>
          <w:marBottom w:val="0"/>
          <w:divBdr>
            <w:top w:val="none" w:sz="0" w:space="0" w:color="auto"/>
            <w:left w:val="none" w:sz="0" w:space="0" w:color="auto"/>
            <w:bottom w:val="none" w:sz="0" w:space="0" w:color="auto"/>
            <w:right w:val="none" w:sz="0" w:space="0" w:color="auto"/>
          </w:divBdr>
        </w:div>
        <w:div w:id="684095534">
          <w:marLeft w:val="0"/>
          <w:marRight w:val="0"/>
          <w:marTop w:val="0"/>
          <w:marBottom w:val="0"/>
          <w:divBdr>
            <w:top w:val="none" w:sz="0" w:space="0" w:color="auto"/>
            <w:left w:val="none" w:sz="0" w:space="0" w:color="auto"/>
            <w:bottom w:val="none" w:sz="0" w:space="0" w:color="auto"/>
            <w:right w:val="none" w:sz="0" w:space="0" w:color="auto"/>
          </w:divBdr>
        </w:div>
        <w:div w:id="691691162">
          <w:marLeft w:val="0"/>
          <w:marRight w:val="0"/>
          <w:marTop w:val="0"/>
          <w:marBottom w:val="0"/>
          <w:divBdr>
            <w:top w:val="none" w:sz="0" w:space="0" w:color="auto"/>
            <w:left w:val="none" w:sz="0" w:space="0" w:color="auto"/>
            <w:bottom w:val="none" w:sz="0" w:space="0" w:color="auto"/>
            <w:right w:val="none" w:sz="0" w:space="0" w:color="auto"/>
          </w:divBdr>
        </w:div>
        <w:div w:id="1517235438">
          <w:marLeft w:val="0"/>
          <w:marRight w:val="0"/>
          <w:marTop w:val="0"/>
          <w:marBottom w:val="0"/>
          <w:divBdr>
            <w:top w:val="none" w:sz="0" w:space="0" w:color="auto"/>
            <w:left w:val="none" w:sz="0" w:space="0" w:color="auto"/>
            <w:bottom w:val="none" w:sz="0" w:space="0" w:color="auto"/>
            <w:right w:val="none" w:sz="0" w:space="0" w:color="auto"/>
          </w:divBdr>
        </w:div>
        <w:div w:id="1023751914">
          <w:marLeft w:val="0"/>
          <w:marRight w:val="0"/>
          <w:marTop w:val="0"/>
          <w:marBottom w:val="0"/>
          <w:divBdr>
            <w:top w:val="none" w:sz="0" w:space="0" w:color="auto"/>
            <w:left w:val="none" w:sz="0" w:space="0" w:color="auto"/>
            <w:bottom w:val="none" w:sz="0" w:space="0" w:color="auto"/>
            <w:right w:val="none" w:sz="0" w:space="0" w:color="auto"/>
          </w:divBdr>
        </w:div>
        <w:div w:id="975984899">
          <w:marLeft w:val="0"/>
          <w:marRight w:val="0"/>
          <w:marTop w:val="0"/>
          <w:marBottom w:val="0"/>
          <w:divBdr>
            <w:top w:val="none" w:sz="0" w:space="0" w:color="auto"/>
            <w:left w:val="none" w:sz="0" w:space="0" w:color="auto"/>
            <w:bottom w:val="none" w:sz="0" w:space="0" w:color="auto"/>
            <w:right w:val="none" w:sz="0" w:space="0" w:color="auto"/>
          </w:divBdr>
        </w:div>
        <w:div w:id="1960602066">
          <w:marLeft w:val="0"/>
          <w:marRight w:val="0"/>
          <w:marTop w:val="0"/>
          <w:marBottom w:val="0"/>
          <w:divBdr>
            <w:top w:val="none" w:sz="0" w:space="0" w:color="auto"/>
            <w:left w:val="none" w:sz="0" w:space="0" w:color="auto"/>
            <w:bottom w:val="none" w:sz="0" w:space="0" w:color="auto"/>
            <w:right w:val="none" w:sz="0" w:space="0" w:color="auto"/>
          </w:divBdr>
        </w:div>
        <w:div w:id="1000160905">
          <w:marLeft w:val="0"/>
          <w:marRight w:val="0"/>
          <w:marTop w:val="0"/>
          <w:marBottom w:val="0"/>
          <w:divBdr>
            <w:top w:val="none" w:sz="0" w:space="0" w:color="auto"/>
            <w:left w:val="none" w:sz="0" w:space="0" w:color="auto"/>
            <w:bottom w:val="none" w:sz="0" w:space="0" w:color="auto"/>
            <w:right w:val="none" w:sz="0" w:space="0" w:color="auto"/>
          </w:divBdr>
        </w:div>
        <w:div w:id="481502886">
          <w:marLeft w:val="0"/>
          <w:marRight w:val="0"/>
          <w:marTop w:val="0"/>
          <w:marBottom w:val="0"/>
          <w:divBdr>
            <w:top w:val="none" w:sz="0" w:space="0" w:color="auto"/>
            <w:left w:val="none" w:sz="0" w:space="0" w:color="auto"/>
            <w:bottom w:val="none" w:sz="0" w:space="0" w:color="auto"/>
            <w:right w:val="none" w:sz="0" w:space="0" w:color="auto"/>
          </w:divBdr>
        </w:div>
        <w:div w:id="1269776122">
          <w:marLeft w:val="0"/>
          <w:marRight w:val="0"/>
          <w:marTop w:val="0"/>
          <w:marBottom w:val="0"/>
          <w:divBdr>
            <w:top w:val="none" w:sz="0" w:space="0" w:color="auto"/>
            <w:left w:val="none" w:sz="0" w:space="0" w:color="auto"/>
            <w:bottom w:val="none" w:sz="0" w:space="0" w:color="auto"/>
            <w:right w:val="none" w:sz="0" w:space="0" w:color="auto"/>
          </w:divBdr>
        </w:div>
        <w:div w:id="380708564">
          <w:marLeft w:val="0"/>
          <w:marRight w:val="0"/>
          <w:marTop w:val="0"/>
          <w:marBottom w:val="0"/>
          <w:divBdr>
            <w:top w:val="none" w:sz="0" w:space="0" w:color="auto"/>
            <w:left w:val="none" w:sz="0" w:space="0" w:color="auto"/>
            <w:bottom w:val="none" w:sz="0" w:space="0" w:color="auto"/>
            <w:right w:val="none" w:sz="0" w:space="0" w:color="auto"/>
          </w:divBdr>
        </w:div>
        <w:div w:id="951131642">
          <w:marLeft w:val="0"/>
          <w:marRight w:val="0"/>
          <w:marTop w:val="0"/>
          <w:marBottom w:val="0"/>
          <w:divBdr>
            <w:top w:val="none" w:sz="0" w:space="0" w:color="auto"/>
            <w:left w:val="none" w:sz="0" w:space="0" w:color="auto"/>
            <w:bottom w:val="none" w:sz="0" w:space="0" w:color="auto"/>
            <w:right w:val="none" w:sz="0" w:space="0" w:color="auto"/>
          </w:divBdr>
        </w:div>
        <w:div w:id="294986947">
          <w:marLeft w:val="0"/>
          <w:marRight w:val="0"/>
          <w:marTop w:val="0"/>
          <w:marBottom w:val="0"/>
          <w:divBdr>
            <w:top w:val="none" w:sz="0" w:space="0" w:color="auto"/>
            <w:left w:val="none" w:sz="0" w:space="0" w:color="auto"/>
            <w:bottom w:val="none" w:sz="0" w:space="0" w:color="auto"/>
            <w:right w:val="none" w:sz="0" w:space="0" w:color="auto"/>
          </w:divBdr>
        </w:div>
        <w:div w:id="1674457231">
          <w:marLeft w:val="0"/>
          <w:marRight w:val="0"/>
          <w:marTop w:val="0"/>
          <w:marBottom w:val="0"/>
          <w:divBdr>
            <w:top w:val="none" w:sz="0" w:space="0" w:color="auto"/>
            <w:left w:val="none" w:sz="0" w:space="0" w:color="auto"/>
            <w:bottom w:val="none" w:sz="0" w:space="0" w:color="auto"/>
            <w:right w:val="none" w:sz="0" w:space="0" w:color="auto"/>
          </w:divBdr>
        </w:div>
        <w:div w:id="2119637894">
          <w:marLeft w:val="0"/>
          <w:marRight w:val="0"/>
          <w:marTop w:val="0"/>
          <w:marBottom w:val="0"/>
          <w:divBdr>
            <w:top w:val="none" w:sz="0" w:space="0" w:color="auto"/>
            <w:left w:val="none" w:sz="0" w:space="0" w:color="auto"/>
            <w:bottom w:val="none" w:sz="0" w:space="0" w:color="auto"/>
            <w:right w:val="none" w:sz="0" w:space="0" w:color="auto"/>
          </w:divBdr>
        </w:div>
        <w:div w:id="1951545593">
          <w:marLeft w:val="0"/>
          <w:marRight w:val="0"/>
          <w:marTop w:val="0"/>
          <w:marBottom w:val="0"/>
          <w:divBdr>
            <w:top w:val="none" w:sz="0" w:space="0" w:color="auto"/>
            <w:left w:val="none" w:sz="0" w:space="0" w:color="auto"/>
            <w:bottom w:val="none" w:sz="0" w:space="0" w:color="auto"/>
            <w:right w:val="none" w:sz="0" w:space="0" w:color="auto"/>
          </w:divBdr>
        </w:div>
        <w:div w:id="955520726">
          <w:marLeft w:val="0"/>
          <w:marRight w:val="0"/>
          <w:marTop w:val="0"/>
          <w:marBottom w:val="0"/>
          <w:divBdr>
            <w:top w:val="none" w:sz="0" w:space="0" w:color="auto"/>
            <w:left w:val="none" w:sz="0" w:space="0" w:color="auto"/>
            <w:bottom w:val="none" w:sz="0" w:space="0" w:color="auto"/>
            <w:right w:val="none" w:sz="0" w:space="0" w:color="auto"/>
          </w:divBdr>
        </w:div>
        <w:div w:id="325977382">
          <w:marLeft w:val="0"/>
          <w:marRight w:val="0"/>
          <w:marTop w:val="0"/>
          <w:marBottom w:val="0"/>
          <w:divBdr>
            <w:top w:val="none" w:sz="0" w:space="0" w:color="auto"/>
            <w:left w:val="none" w:sz="0" w:space="0" w:color="auto"/>
            <w:bottom w:val="none" w:sz="0" w:space="0" w:color="auto"/>
            <w:right w:val="none" w:sz="0" w:space="0" w:color="auto"/>
          </w:divBdr>
        </w:div>
        <w:div w:id="2146199102">
          <w:marLeft w:val="0"/>
          <w:marRight w:val="0"/>
          <w:marTop w:val="0"/>
          <w:marBottom w:val="0"/>
          <w:divBdr>
            <w:top w:val="none" w:sz="0" w:space="0" w:color="auto"/>
            <w:left w:val="none" w:sz="0" w:space="0" w:color="auto"/>
            <w:bottom w:val="none" w:sz="0" w:space="0" w:color="auto"/>
            <w:right w:val="none" w:sz="0" w:space="0" w:color="auto"/>
          </w:divBdr>
        </w:div>
        <w:div w:id="1980840976">
          <w:marLeft w:val="0"/>
          <w:marRight w:val="0"/>
          <w:marTop w:val="0"/>
          <w:marBottom w:val="0"/>
          <w:divBdr>
            <w:top w:val="none" w:sz="0" w:space="0" w:color="auto"/>
            <w:left w:val="none" w:sz="0" w:space="0" w:color="auto"/>
            <w:bottom w:val="none" w:sz="0" w:space="0" w:color="auto"/>
            <w:right w:val="none" w:sz="0" w:space="0" w:color="auto"/>
          </w:divBdr>
        </w:div>
        <w:div w:id="1264261935">
          <w:marLeft w:val="0"/>
          <w:marRight w:val="0"/>
          <w:marTop w:val="0"/>
          <w:marBottom w:val="0"/>
          <w:divBdr>
            <w:top w:val="none" w:sz="0" w:space="0" w:color="auto"/>
            <w:left w:val="none" w:sz="0" w:space="0" w:color="auto"/>
            <w:bottom w:val="none" w:sz="0" w:space="0" w:color="auto"/>
            <w:right w:val="none" w:sz="0" w:space="0" w:color="auto"/>
          </w:divBdr>
        </w:div>
        <w:div w:id="1961106469">
          <w:marLeft w:val="0"/>
          <w:marRight w:val="0"/>
          <w:marTop w:val="0"/>
          <w:marBottom w:val="0"/>
          <w:divBdr>
            <w:top w:val="none" w:sz="0" w:space="0" w:color="auto"/>
            <w:left w:val="none" w:sz="0" w:space="0" w:color="auto"/>
            <w:bottom w:val="none" w:sz="0" w:space="0" w:color="auto"/>
            <w:right w:val="none" w:sz="0" w:space="0" w:color="auto"/>
          </w:divBdr>
        </w:div>
        <w:div w:id="1487625588">
          <w:marLeft w:val="0"/>
          <w:marRight w:val="0"/>
          <w:marTop w:val="0"/>
          <w:marBottom w:val="0"/>
          <w:divBdr>
            <w:top w:val="none" w:sz="0" w:space="0" w:color="auto"/>
            <w:left w:val="none" w:sz="0" w:space="0" w:color="auto"/>
            <w:bottom w:val="none" w:sz="0" w:space="0" w:color="auto"/>
            <w:right w:val="none" w:sz="0" w:space="0" w:color="auto"/>
          </w:divBdr>
        </w:div>
        <w:div w:id="1120956231">
          <w:marLeft w:val="0"/>
          <w:marRight w:val="0"/>
          <w:marTop w:val="0"/>
          <w:marBottom w:val="0"/>
          <w:divBdr>
            <w:top w:val="none" w:sz="0" w:space="0" w:color="auto"/>
            <w:left w:val="none" w:sz="0" w:space="0" w:color="auto"/>
            <w:bottom w:val="none" w:sz="0" w:space="0" w:color="auto"/>
            <w:right w:val="none" w:sz="0" w:space="0" w:color="auto"/>
          </w:divBdr>
        </w:div>
        <w:div w:id="459808562">
          <w:marLeft w:val="0"/>
          <w:marRight w:val="0"/>
          <w:marTop w:val="0"/>
          <w:marBottom w:val="0"/>
          <w:divBdr>
            <w:top w:val="none" w:sz="0" w:space="0" w:color="auto"/>
            <w:left w:val="none" w:sz="0" w:space="0" w:color="auto"/>
            <w:bottom w:val="none" w:sz="0" w:space="0" w:color="auto"/>
            <w:right w:val="none" w:sz="0" w:space="0" w:color="auto"/>
          </w:divBdr>
        </w:div>
        <w:div w:id="1203136110">
          <w:marLeft w:val="0"/>
          <w:marRight w:val="0"/>
          <w:marTop w:val="0"/>
          <w:marBottom w:val="0"/>
          <w:divBdr>
            <w:top w:val="none" w:sz="0" w:space="0" w:color="auto"/>
            <w:left w:val="none" w:sz="0" w:space="0" w:color="auto"/>
            <w:bottom w:val="none" w:sz="0" w:space="0" w:color="auto"/>
            <w:right w:val="none" w:sz="0" w:space="0" w:color="auto"/>
          </w:divBdr>
        </w:div>
        <w:div w:id="856500321">
          <w:marLeft w:val="0"/>
          <w:marRight w:val="0"/>
          <w:marTop w:val="0"/>
          <w:marBottom w:val="0"/>
          <w:divBdr>
            <w:top w:val="none" w:sz="0" w:space="0" w:color="auto"/>
            <w:left w:val="none" w:sz="0" w:space="0" w:color="auto"/>
            <w:bottom w:val="none" w:sz="0" w:space="0" w:color="auto"/>
            <w:right w:val="none" w:sz="0" w:space="0" w:color="auto"/>
          </w:divBdr>
        </w:div>
        <w:div w:id="664936978">
          <w:marLeft w:val="0"/>
          <w:marRight w:val="0"/>
          <w:marTop w:val="0"/>
          <w:marBottom w:val="0"/>
          <w:divBdr>
            <w:top w:val="none" w:sz="0" w:space="0" w:color="auto"/>
            <w:left w:val="none" w:sz="0" w:space="0" w:color="auto"/>
            <w:bottom w:val="none" w:sz="0" w:space="0" w:color="auto"/>
            <w:right w:val="none" w:sz="0" w:space="0" w:color="auto"/>
          </w:divBdr>
        </w:div>
        <w:div w:id="774859616">
          <w:marLeft w:val="0"/>
          <w:marRight w:val="0"/>
          <w:marTop w:val="0"/>
          <w:marBottom w:val="0"/>
          <w:divBdr>
            <w:top w:val="none" w:sz="0" w:space="0" w:color="auto"/>
            <w:left w:val="none" w:sz="0" w:space="0" w:color="auto"/>
            <w:bottom w:val="none" w:sz="0" w:space="0" w:color="auto"/>
            <w:right w:val="none" w:sz="0" w:space="0" w:color="auto"/>
          </w:divBdr>
        </w:div>
        <w:div w:id="1765959682">
          <w:marLeft w:val="0"/>
          <w:marRight w:val="0"/>
          <w:marTop w:val="0"/>
          <w:marBottom w:val="0"/>
          <w:divBdr>
            <w:top w:val="none" w:sz="0" w:space="0" w:color="auto"/>
            <w:left w:val="none" w:sz="0" w:space="0" w:color="auto"/>
            <w:bottom w:val="none" w:sz="0" w:space="0" w:color="auto"/>
            <w:right w:val="none" w:sz="0" w:space="0" w:color="auto"/>
          </w:divBdr>
        </w:div>
        <w:div w:id="938415821">
          <w:marLeft w:val="0"/>
          <w:marRight w:val="0"/>
          <w:marTop w:val="0"/>
          <w:marBottom w:val="0"/>
          <w:divBdr>
            <w:top w:val="none" w:sz="0" w:space="0" w:color="auto"/>
            <w:left w:val="none" w:sz="0" w:space="0" w:color="auto"/>
            <w:bottom w:val="none" w:sz="0" w:space="0" w:color="auto"/>
            <w:right w:val="none" w:sz="0" w:space="0" w:color="auto"/>
          </w:divBdr>
        </w:div>
        <w:div w:id="1176846375">
          <w:marLeft w:val="0"/>
          <w:marRight w:val="0"/>
          <w:marTop w:val="0"/>
          <w:marBottom w:val="0"/>
          <w:divBdr>
            <w:top w:val="none" w:sz="0" w:space="0" w:color="auto"/>
            <w:left w:val="none" w:sz="0" w:space="0" w:color="auto"/>
            <w:bottom w:val="none" w:sz="0" w:space="0" w:color="auto"/>
            <w:right w:val="none" w:sz="0" w:space="0" w:color="auto"/>
          </w:divBdr>
        </w:div>
        <w:div w:id="1083180277">
          <w:marLeft w:val="0"/>
          <w:marRight w:val="0"/>
          <w:marTop w:val="0"/>
          <w:marBottom w:val="0"/>
          <w:divBdr>
            <w:top w:val="none" w:sz="0" w:space="0" w:color="auto"/>
            <w:left w:val="none" w:sz="0" w:space="0" w:color="auto"/>
            <w:bottom w:val="none" w:sz="0" w:space="0" w:color="auto"/>
            <w:right w:val="none" w:sz="0" w:space="0" w:color="auto"/>
          </w:divBdr>
        </w:div>
        <w:div w:id="703143321">
          <w:marLeft w:val="0"/>
          <w:marRight w:val="0"/>
          <w:marTop w:val="0"/>
          <w:marBottom w:val="0"/>
          <w:divBdr>
            <w:top w:val="none" w:sz="0" w:space="0" w:color="auto"/>
            <w:left w:val="none" w:sz="0" w:space="0" w:color="auto"/>
            <w:bottom w:val="none" w:sz="0" w:space="0" w:color="auto"/>
            <w:right w:val="none" w:sz="0" w:space="0" w:color="auto"/>
          </w:divBdr>
        </w:div>
        <w:div w:id="2117599365">
          <w:marLeft w:val="0"/>
          <w:marRight w:val="0"/>
          <w:marTop w:val="0"/>
          <w:marBottom w:val="0"/>
          <w:divBdr>
            <w:top w:val="none" w:sz="0" w:space="0" w:color="auto"/>
            <w:left w:val="none" w:sz="0" w:space="0" w:color="auto"/>
            <w:bottom w:val="none" w:sz="0" w:space="0" w:color="auto"/>
            <w:right w:val="none" w:sz="0" w:space="0" w:color="auto"/>
          </w:divBdr>
        </w:div>
        <w:div w:id="1837724530">
          <w:marLeft w:val="0"/>
          <w:marRight w:val="0"/>
          <w:marTop w:val="0"/>
          <w:marBottom w:val="0"/>
          <w:divBdr>
            <w:top w:val="none" w:sz="0" w:space="0" w:color="auto"/>
            <w:left w:val="none" w:sz="0" w:space="0" w:color="auto"/>
            <w:bottom w:val="none" w:sz="0" w:space="0" w:color="auto"/>
            <w:right w:val="none" w:sz="0" w:space="0" w:color="auto"/>
          </w:divBdr>
        </w:div>
        <w:div w:id="228005391">
          <w:marLeft w:val="0"/>
          <w:marRight w:val="0"/>
          <w:marTop w:val="0"/>
          <w:marBottom w:val="0"/>
          <w:divBdr>
            <w:top w:val="none" w:sz="0" w:space="0" w:color="auto"/>
            <w:left w:val="none" w:sz="0" w:space="0" w:color="auto"/>
            <w:bottom w:val="none" w:sz="0" w:space="0" w:color="auto"/>
            <w:right w:val="none" w:sz="0" w:space="0" w:color="auto"/>
          </w:divBdr>
        </w:div>
        <w:div w:id="1056275973">
          <w:marLeft w:val="0"/>
          <w:marRight w:val="0"/>
          <w:marTop w:val="0"/>
          <w:marBottom w:val="0"/>
          <w:divBdr>
            <w:top w:val="none" w:sz="0" w:space="0" w:color="auto"/>
            <w:left w:val="none" w:sz="0" w:space="0" w:color="auto"/>
            <w:bottom w:val="none" w:sz="0" w:space="0" w:color="auto"/>
            <w:right w:val="none" w:sz="0" w:space="0" w:color="auto"/>
          </w:divBdr>
        </w:div>
        <w:div w:id="913783816">
          <w:marLeft w:val="0"/>
          <w:marRight w:val="0"/>
          <w:marTop w:val="0"/>
          <w:marBottom w:val="0"/>
          <w:divBdr>
            <w:top w:val="none" w:sz="0" w:space="0" w:color="auto"/>
            <w:left w:val="none" w:sz="0" w:space="0" w:color="auto"/>
            <w:bottom w:val="none" w:sz="0" w:space="0" w:color="auto"/>
            <w:right w:val="none" w:sz="0" w:space="0" w:color="auto"/>
          </w:divBdr>
        </w:div>
        <w:div w:id="211576163">
          <w:marLeft w:val="0"/>
          <w:marRight w:val="0"/>
          <w:marTop w:val="0"/>
          <w:marBottom w:val="0"/>
          <w:divBdr>
            <w:top w:val="none" w:sz="0" w:space="0" w:color="auto"/>
            <w:left w:val="none" w:sz="0" w:space="0" w:color="auto"/>
            <w:bottom w:val="none" w:sz="0" w:space="0" w:color="auto"/>
            <w:right w:val="none" w:sz="0" w:space="0" w:color="auto"/>
          </w:divBdr>
        </w:div>
        <w:div w:id="795298972">
          <w:marLeft w:val="0"/>
          <w:marRight w:val="0"/>
          <w:marTop w:val="0"/>
          <w:marBottom w:val="0"/>
          <w:divBdr>
            <w:top w:val="none" w:sz="0" w:space="0" w:color="auto"/>
            <w:left w:val="none" w:sz="0" w:space="0" w:color="auto"/>
            <w:bottom w:val="none" w:sz="0" w:space="0" w:color="auto"/>
            <w:right w:val="none" w:sz="0" w:space="0" w:color="auto"/>
          </w:divBdr>
        </w:div>
        <w:div w:id="321398580">
          <w:marLeft w:val="0"/>
          <w:marRight w:val="0"/>
          <w:marTop w:val="0"/>
          <w:marBottom w:val="0"/>
          <w:divBdr>
            <w:top w:val="none" w:sz="0" w:space="0" w:color="auto"/>
            <w:left w:val="none" w:sz="0" w:space="0" w:color="auto"/>
            <w:bottom w:val="none" w:sz="0" w:space="0" w:color="auto"/>
            <w:right w:val="none" w:sz="0" w:space="0" w:color="auto"/>
          </w:divBdr>
        </w:div>
        <w:div w:id="83961086">
          <w:marLeft w:val="0"/>
          <w:marRight w:val="0"/>
          <w:marTop w:val="0"/>
          <w:marBottom w:val="0"/>
          <w:divBdr>
            <w:top w:val="none" w:sz="0" w:space="0" w:color="auto"/>
            <w:left w:val="none" w:sz="0" w:space="0" w:color="auto"/>
            <w:bottom w:val="none" w:sz="0" w:space="0" w:color="auto"/>
            <w:right w:val="none" w:sz="0" w:space="0" w:color="auto"/>
          </w:divBdr>
        </w:div>
      </w:divsChild>
    </w:div>
    <w:div w:id="759910652">
      <w:bodyDiv w:val="1"/>
      <w:marLeft w:val="0"/>
      <w:marRight w:val="0"/>
      <w:marTop w:val="0"/>
      <w:marBottom w:val="0"/>
      <w:divBdr>
        <w:top w:val="none" w:sz="0" w:space="0" w:color="auto"/>
        <w:left w:val="none" w:sz="0" w:space="0" w:color="auto"/>
        <w:bottom w:val="none" w:sz="0" w:space="0" w:color="auto"/>
        <w:right w:val="none" w:sz="0" w:space="0" w:color="auto"/>
      </w:divBdr>
      <w:divsChild>
        <w:div w:id="814417170">
          <w:marLeft w:val="0"/>
          <w:marRight w:val="0"/>
          <w:marTop w:val="0"/>
          <w:marBottom w:val="0"/>
          <w:divBdr>
            <w:top w:val="none" w:sz="0" w:space="0" w:color="auto"/>
            <w:left w:val="none" w:sz="0" w:space="0" w:color="auto"/>
            <w:bottom w:val="none" w:sz="0" w:space="0" w:color="auto"/>
            <w:right w:val="none" w:sz="0" w:space="0" w:color="auto"/>
          </w:divBdr>
        </w:div>
        <w:div w:id="455680359">
          <w:marLeft w:val="0"/>
          <w:marRight w:val="0"/>
          <w:marTop w:val="0"/>
          <w:marBottom w:val="0"/>
          <w:divBdr>
            <w:top w:val="none" w:sz="0" w:space="0" w:color="auto"/>
            <w:left w:val="none" w:sz="0" w:space="0" w:color="auto"/>
            <w:bottom w:val="none" w:sz="0" w:space="0" w:color="auto"/>
            <w:right w:val="none" w:sz="0" w:space="0" w:color="auto"/>
          </w:divBdr>
        </w:div>
        <w:div w:id="97219585">
          <w:marLeft w:val="0"/>
          <w:marRight w:val="0"/>
          <w:marTop w:val="0"/>
          <w:marBottom w:val="0"/>
          <w:divBdr>
            <w:top w:val="none" w:sz="0" w:space="0" w:color="auto"/>
            <w:left w:val="none" w:sz="0" w:space="0" w:color="auto"/>
            <w:bottom w:val="none" w:sz="0" w:space="0" w:color="auto"/>
            <w:right w:val="none" w:sz="0" w:space="0" w:color="auto"/>
          </w:divBdr>
        </w:div>
        <w:div w:id="1891728589">
          <w:marLeft w:val="0"/>
          <w:marRight w:val="0"/>
          <w:marTop w:val="0"/>
          <w:marBottom w:val="0"/>
          <w:divBdr>
            <w:top w:val="none" w:sz="0" w:space="0" w:color="auto"/>
            <w:left w:val="none" w:sz="0" w:space="0" w:color="auto"/>
            <w:bottom w:val="none" w:sz="0" w:space="0" w:color="auto"/>
            <w:right w:val="none" w:sz="0" w:space="0" w:color="auto"/>
          </w:divBdr>
        </w:div>
        <w:div w:id="1709187301">
          <w:marLeft w:val="0"/>
          <w:marRight w:val="0"/>
          <w:marTop w:val="0"/>
          <w:marBottom w:val="0"/>
          <w:divBdr>
            <w:top w:val="none" w:sz="0" w:space="0" w:color="auto"/>
            <w:left w:val="none" w:sz="0" w:space="0" w:color="auto"/>
            <w:bottom w:val="none" w:sz="0" w:space="0" w:color="auto"/>
            <w:right w:val="none" w:sz="0" w:space="0" w:color="auto"/>
          </w:divBdr>
        </w:div>
        <w:div w:id="1940522277">
          <w:marLeft w:val="0"/>
          <w:marRight w:val="0"/>
          <w:marTop w:val="0"/>
          <w:marBottom w:val="0"/>
          <w:divBdr>
            <w:top w:val="none" w:sz="0" w:space="0" w:color="auto"/>
            <w:left w:val="none" w:sz="0" w:space="0" w:color="auto"/>
            <w:bottom w:val="none" w:sz="0" w:space="0" w:color="auto"/>
            <w:right w:val="none" w:sz="0" w:space="0" w:color="auto"/>
          </w:divBdr>
        </w:div>
        <w:div w:id="1419521474">
          <w:marLeft w:val="0"/>
          <w:marRight w:val="0"/>
          <w:marTop w:val="0"/>
          <w:marBottom w:val="0"/>
          <w:divBdr>
            <w:top w:val="none" w:sz="0" w:space="0" w:color="auto"/>
            <w:left w:val="none" w:sz="0" w:space="0" w:color="auto"/>
            <w:bottom w:val="none" w:sz="0" w:space="0" w:color="auto"/>
            <w:right w:val="none" w:sz="0" w:space="0" w:color="auto"/>
          </w:divBdr>
        </w:div>
        <w:div w:id="2050884052">
          <w:marLeft w:val="0"/>
          <w:marRight w:val="0"/>
          <w:marTop w:val="0"/>
          <w:marBottom w:val="0"/>
          <w:divBdr>
            <w:top w:val="none" w:sz="0" w:space="0" w:color="auto"/>
            <w:left w:val="none" w:sz="0" w:space="0" w:color="auto"/>
            <w:bottom w:val="none" w:sz="0" w:space="0" w:color="auto"/>
            <w:right w:val="none" w:sz="0" w:space="0" w:color="auto"/>
          </w:divBdr>
        </w:div>
        <w:div w:id="559484080">
          <w:marLeft w:val="0"/>
          <w:marRight w:val="0"/>
          <w:marTop w:val="0"/>
          <w:marBottom w:val="0"/>
          <w:divBdr>
            <w:top w:val="none" w:sz="0" w:space="0" w:color="auto"/>
            <w:left w:val="none" w:sz="0" w:space="0" w:color="auto"/>
            <w:bottom w:val="none" w:sz="0" w:space="0" w:color="auto"/>
            <w:right w:val="none" w:sz="0" w:space="0" w:color="auto"/>
          </w:divBdr>
        </w:div>
        <w:div w:id="1081171964">
          <w:marLeft w:val="0"/>
          <w:marRight w:val="0"/>
          <w:marTop w:val="0"/>
          <w:marBottom w:val="0"/>
          <w:divBdr>
            <w:top w:val="none" w:sz="0" w:space="0" w:color="auto"/>
            <w:left w:val="none" w:sz="0" w:space="0" w:color="auto"/>
            <w:bottom w:val="none" w:sz="0" w:space="0" w:color="auto"/>
            <w:right w:val="none" w:sz="0" w:space="0" w:color="auto"/>
          </w:divBdr>
        </w:div>
        <w:div w:id="1604075272">
          <w:marLeft w:val="0"/>
          <w:marRight w:val="0"/>
          <w:marTop w:val="0"/>
          <w:marBottom w:val="0"/>
          <w:divBdr>
            <w:top w:val="none" w:sz="0" w:space="0" w:color="auto"/>
            <w:left w:val="none" w:sz="0" w:space="0" w:color="auto"/>
            <w:bottom w:val="none" w:sz="0" w:space="0" w:color="auto"/>
            <w:right w:val="none" w:sz="0" w:space="0" w:color="auto"/>
          </w:divBdr>
        </w:div>
        <w:div w:id="741678102">
          <w:marLeft w:val="0"/>
          <w:marRight w:val="0"/>
          <w:marTop w:val="0"/>
          <w:marBottom w:val="0"/>
          <w:divBdr>
            <w:top w:val="none" w:sz="0" w:space="0" w:color="auto"/>
            <w:left w:val="none" w:sz="0" w:space="0" w:color="auto"/>
            <w:bottom w:val="none" w:sz="0" w:space="0" w:color="auto"/>
            <w:right w:val="none" w:sz="0" w:space="0" w:color="auto"/>
          </w:divBdr>
        </w:div>
        <w:div w:id="260381759">
          <w:marLeft w:val="0"/>
          <w:marRight w:val="0"/>
          <w:marTop w:val="0"/>
          <w:marBottom w:val="0"/>
          <w:divBdr>
            <w:top w:val="none" w:sz="0" w:space="0" w:color="auto"/>
            <w:left w:val="none" w:sz="0" w:space="0" w:color="auto"/>
            <w:bottom w:val="none" w:sz="0" w:space="0" w:color="auto"/>
            <w:right w:val="none" w:sz="0" w:space="0" w:color="auto"/>
          </w:divBdr>
        </w:div>
        <w:div w:id="1035885054">
          <w:marLeft w:val="0"/>
          <w:marRight w:val="0"/>
          <w:marTop w:val="0"/>
          <w:marBottom w:val="0"/>
          <w:divBdr>
            <w:top w:val="none" w:sz="0" w:space="0" w:color="auto"/>
            <w:left w:val="none" w:sz="0" w:space="0" w:color="auto"/>
            <w:bottom w:val="none" w:sz="0" w:space="0" w:color="auto"/>
            <w:right w:val="none" w:sz="0" w:space="0" w:color="auto"/>
          </w:divBdr>
        </w:div>
        <w:div w:id="235671233">
          <w:marLeft w:val="0"/>
          <w:marRight w:val="0"/>
          <w:marTop w:val="0"/>
          <w:marBottom w:val="0"/>
          <w:divBdr>
            <w:top w:val="none" w:sz="0" w:space="0" w:color="auto"/>
            <w:left w:val="none" w:sz="0" w:space="0" w:color="auto"/>
            <w:bottom w:val="none" w:sz="0" w:space="0" w:color="auto"/>
            <w:right w:val="none" w:sz="0" w:space="0" w:color="auto"/>
          </w:divBdr>
        </w:div>
        <w:div w:id="512456541">
          <w:marLeft w:val="0"/>
          <w:marRight w:val="0"/>
          <w:marTop w:val="0"/>
          <w:marBottom w:val="0"/>
          <w:divBdr>
            <w:top w:val="none" w:sz="0" w:space="0" w:color="auto"/>
            <w:left w:val="none" w:sz="0" w:space="0" w:color="auto"/>
            <w:bottom w:val="none" w:sz="0" w:space="0" w:color="auto"/>
            <w:right w:val="none" w:sz="0" w:space="0" w:color="auto"/>
          </w:divBdr>
        </w:div>
        <w:div w:id="1293942792">
          <w:marLeft w:val="0"/>
          <w:marRight w:val="0"/>
          <w:marTop w:val="0"/>
          <w:marBottom w:val="0"/>
          <w:divBdr>
            <w:top w:val="none" w:sz="0" w:space="0" w:color="auto"/>
            <w:left w:val="none" w:sz="0" w:space="0" w:color="auto"/>
            <w:bottom w:val="none" w:sz="0" w:space="0" w:color="auto"/>
            <w:right w:val="none" w:sz="0" w:space="0" w:color="auto"/>
          </w:divBdr>
        </w:div>
        <w:div w:id="1034694161">
          <w:marLeft w:val="0"/>
          <w:marRight w:val="0"/>
          <w:marTop w:val="0"/>
          <w:marBottom w:val="0"/>
          <w:divBdr>
            <w:top w:val="none" w:sz="0" w:space="0" w:color="auto"/>
            <w:left w:val="none" w:sz="0" w:space="0" w:color="auto"/>
            <w:bottom w:val="none" w:sz="0" w:space="0" w:color="auto"/>
            <w:right w:val="none" w:sz="0" w:space="0" w:color="auto"/>
          </w:divBdr>
        </w:div>
        <w:div w:id="1765954273">
          <w:marLeft w:val="0"/>
          <w:marRight w:val="0"/>
          <w:marTop w:val="0"/>
          <w:marBottom w:val="0"/>
          <w:divBdr>
            <w:top w:val="none" w:sz="0" w:space="0" w:color="auto"/>
            <w:left w:val="none" w:sz="0" w:space="0" w:color="auto"/>
            <w:bottom w:val="none" w:sz="0" w:space="0" w:color="auto"/>
            <w:right w:val="none" w:sz="0" w:space="0" w:color="auto"/>
          </w:divBdr>
        </w:div>
        <w:div w:id="524442495">
          <w:marLeft w:val="0"/>
          <w:marRight w:val="0"/>
          <w:marTop w:val="0"/>
          <w:marBottom w:val="0"/>
          <w:divBdr>
            <w:top w:val="none" w:sz="0" w:space="0" w:color="auto"/>
            <w:left w:val="none" w:sz="0" w:space="0" w:color="auto"/>
            <w:bottom w:val="none" w:sz="0" w:space="0" w:color="auto"/>
            <w:right w:val="none" w:sz="0" w:space="0" w:color="auto"/>
          </w:divBdr>
        </w:div>
        <w:div w:id="850335151">
          <w:marLeft w:val="0"/>
          <w:marRight w:val="0"/>
          <w:marTop w:val="0"/>
          <w:marBottom w:val="0"/>
          <w:divBdr>
            <w:top w:val="none" w:sz="0" w:space="0" w:color="auto"/>
            <w:left w:val="none" w:sz="0" w:space="0" w:color="auto"/>
            <w:bottom w:val="none" w:sz="0" w:space="0" w:color="auto"/>
            <w:right w:val="none" w:sz="0" w:space="0" w:color="auto"/>
          </w:divBdr>
        </w:div>
        <w:div w:id="1651013628">
          <w:marLeft w:val="0"/>
          <w:marRight w:val="0"/>
          <w:marTop w:val="0"/>
          <w:marBottom w:val="0"/>
          <w:divBdr>
            <w:top w:val="none" w:sz="0" w:space="0" w:color="auto"/>
            <w:left w:val="none" w:sz="0" w:space="0" w:color="auto"/>
            <w:bottom w:val="none" w:sz="0" w:space="0" w:color="auto"/>
            <w:right w:val="none" w:sz="0" w:space="0" w:color="auto"/>
          </w:divBdr>
        </w:div>
        <w:div w:id="656811720">
          <w:marLeft w:val="0"/>
          <w:marRight w:val="0"/>
          <w:marTop w:val="0"/>
          <w:marBottom w:val="0"/>
          <w:divBdr>
            <w:top w:val="none" w:sz="0" w:space="0" w:color="auto"/>
            <w:left w:val="none" w:sz="0" w:space="0" w:color="auto"/>
            <w:bottom w:val="none" w:sz="0" w:space="0" w:color="auto"/>
            <w:right w:val="none" w:sz="0" w:space="0" w:color="auto"/>
          </w:divBdr>
        </w:div>
        <w:div w:id="1413625416">
          <w:marLeft w:val="0"/>
          <w:marRight w:val="0"/>
          <w:marTop w:val="0"/>
          <w:marBottom w:val="0"/>
          <w:divBdr>
            <w:top w:val="none" w:sz="0" w:space="0" w:color="auto"/>
            <w:left w:val="none" w:sz="0" w:space="0" w:color="auto"/>
            <w:bottom w:val="none" w:sz="0" w:space="0" w:color="auto"/>
            <w:right w:val="none" w:sz="0" w:space="0" w:color="auto"/>
          </w:divBdr>
        </w:div>
        <w:div w:id="75523246">
          <w:marLeft w:val="0"/>
          <w:marRight w:val="0"/>
          <w:marTop w:val="0"/>
          <w:marBottom w:val="0"/>
          <w:divBdr>
            <w:top w:val="none" w:sz="0" w:space="0" w:color="auto"/>
            <w:left w:val="none" w:sz="0" w:space="0" w:color="auto"/>
            <w:bottom w:val="none" w:sz="0" w:space="0" w:color="auto"/>
            <w:right w:val="none" w:sz="0" w:space="0" w:color="auto"/>
          </w:divBdr>
        </w:div>
        <w:div w:id="310136998">
          <w:marLeft w:val="0"/>
          <w:marRight w:val="0"/>
          <w:marTop w:val="0"/>
          <w:marBottom w:val="0"/>
          <w:divBdr>
            <w:top w:val="none" w:sz="0" w:space="0" w:color="auto"/>
            <w:left w:val="none" w:sz="0" w:space="0" w:color="auto"/>
            <w:bottom w:val="none" w:sz="0" w:space="0" w:color="auto"/>
            <w:right w:val="none" w:sz="0" w:space="0" w:color="auto"/>
          </w:divBdr>
        </w:div>
        <w:div w:id="296497499">
          <w:marLeft w:val="0"/>
          <w:marRight w:val="0"/>
          <w:marTop w:val="0"/>
          <w:marBottom w:val="0"/>
          <w:divBdr>
            <w:top w:val="none" w:sz="0" w:space="0" w:color="auto"/>
            <w:left w:val="none" w:sz="0" w:space="0" w:color="auto"/>
            <w:bottom w:val="none" w:sz="0" w:space="0" w:color="auto"/>
            <w:right w:val="none" w:sz="0" w:space="0" w:color="auto"/>
          </w:divBdr>
        </w:div>
        <w:div w:id="2003582442">
          <w:marLeft w:val="0"/>
          <w:marRight w:val="0"/>
          <w:marTop w:val="0"/>
          <w:marBottom w:val="0"/>
          <w:divBdr>
            <w:top w:val="none" w:sz="0" w:space="0" w:color="auto"/>
            <w:left w:val="none" w:sz="0" w:space="0" w:color="auto"/>
            <w:bottom w:val="none" w:sz="0" w:space="0" w:color="auto"/>
            <w:right w:val="none" w:sz="0" w:space="0" w:color="auto"/>
          </w:divBdr>
        </w:div>
        <w:div w:id="1559894720">
          <w:marLeft w:val="0"/>
          <w:marRight w:val="0"/>
          <w:marTop w:val="0"/>
          <w:marBottom w:val="0"/>
          <w:divBdr>
            <w:top w:val="none" w:sz="0" w:space="0" w:color="auto"/>
            <w:left w:val="none" w:sz="0" w:space="0" w:color="auto"/>
            <w:bottom w:val="none" w:sz="0" w:space="0" w:color="auto"/>
            <w:right w:val="none" w:sz="0" w:space="0" w:color="auto"/>
          </w:divBdr>
        </w:div>
        <w:div w:id="1048795730">
          <w:marLeft w:val="0"/>
          <w:marRight w:val="0"/>
          <w:marTop w:val="0"/>
          <w:marBottom w:val="0"/>
          <w:divBdr>
            <w:top w:val="none" w:sz="0" w:space="0" w:color="auto"/>
            <w:left w:val="none" w:sz="0" w:space="0" w:color="auto"/>
            <w:bottom w:val="none" w:sz="0" w:space="0" w:color="auto"/>
            <w:right w:val="none" w:sz="0" w:space="0" w:color="auto"/>
          </w:divBdr>
        </w:div>
        <w:div w:id="297690829">
          <w:marLeft w:val="0"/>
          <w:marRight w:val="0"/>
          <w:marTop w:val="0"/>
          <w:marBottom w:val="0"/>
          <w:divBdr>
            <w:top w:val="none" w:sz="0" w:space="0" w:color="auto"/>
            <w:left w:val="none" w:sz="0" w:space="0" w:color="auto"/>
            <w:bottom w:val="none" w:sz="0" w:space="0" w:color="auto"/>
            <w:right w:val="none" w:sz="0" w:space="0" w:color="auto"/>
          </w:divBdr>
        </w:div>
        <w:div w:id="2015380489">
          <w:marLeft w:val="0"/>
          <w:marRight w:val="0"/>
          <w:marTop w:val="0"/>
          <w:marBottom w:val="0"/>
          <w:divBdr>
            <w:top w:val="none" w:sz="0" w:space="0" w:color="auto"/>
            <w:left w:val="none" w:sz="0" w:space="0" w:color="auto"/>
            <w:bottom w:val="none" w:sz="0" w:space="0" w:color="auto"/>
            <w:right w:val="none" w:sz="0" w:space="0" w:color="auto"/>
          </w:divBdr>
        </w:div>
        <w:div w:id="601452662">
          <w:marLeft w:val="0"/>
          <w:marRight w:val="0"/>
          <w:marTop w:val="0"/>
          <w:marBottom w:val="0"/>
          <w:divBdr>
            <w:top w:val="none" w:sz="0" w:space="0" w:color="auto"/>
            <w:left w:val="none" w:sz="0" w:space="0" w:color="auto"/>
            <w:bottom w:val="none" w:sz="0" w:space="0" w:color="auto"/>
            <w:right w:val="none" w:sz="0" w:space="0" w:color="auto"/>
          </w:divBdr>
        </w:div>
        <w:div w:id="43872356">
          <w:marLeft w:val="0"/>
          <w:marRight w:val="0"/>
          <w:marTop w:val="0"/>
          <w:marBottom w:val="0"/>
          <w:divBdr>
            <w:top w:val="none" w:sz="0" w:space="0" w:color="auto"/>
            <w:left w:val="none" w:sz="0" w:space="0" w:color="auto"/>
            <w:bottom w:val="none" w:sz="0" w:space="0" w:color="auto"/>
            <w:right w:val="none" w:sz="0" w:space="0" w:color="auto"/>
          </w:divBdr>
        </w:div>
        <w:div w:id="1122918325">
          <w:marLeft w:val="0"/>
          <w:marRight w:val="0"/>
          <w:marTop w:val="0"/>
          <w:marBottom w:val="0"/>
          <w:divBdr>
            <w:top w:val="none" w:sz="0" w:space="0" w:color="auto"/>
            <w:left w:val="none" w:sz="0" w:space="0" w:color="auto"/>
            <w:bottom w:val="none" w:sz="0" w:space="0" w:color="auto"/>
            <w:right w:val="none" w:sz="0" w:space="0" w:color="auto"/>
          </w:divBdr>
        </w:div>
        <w:div w:id="1383211522">
          <w:marLeft w:val="0"/>
          <w:marRight w:val="0"/>
          <w:marTop w:val="0"/>
          <w:marBottom w:val="0"/>
          <w:divBdr>
            <w:top w:val="none" w:sz="0" w:space="0" w:color="auto"/>
            <w:left w:val="none" w:sz="0" w:space="0" w:color="auto"/>
            <w:bottom w:val="none" w:sz="0" w:space="0" w:color="auto"/>
            <w:right w:val="none" w:sz="0" w:space="0" w:color="auto"/>
          </w:divBdr>
        </w:div>
        <w:div w:id="652828675">
          <w:marLeft w:val="0"/>
          <w:marRight w:val="0"/>
          <w:marTop w:val="0"/>
          <w:marBottom w:val="0"/>
          <w:divBdr>
            <w:top w:val="none" w:sz="0" w:space="0" w:color="auto"/>
            <w:left w:val="none" w:sz="0" w:space="0" w:color="auto"/>
            <w:bottom w:val="none" w:sz="0" w:space="0" w:color="auto"/>
            <w:right w:val="none" w:sz="0" w:space="0" w:color="auto"/>
          </w:divBdr>
        </w:div>
        <w:div w:id="1738090288">
          <w:marLeft w:val="0"/>
          <w:marRight w:val="0"/>
          <w:marTop w:val="0"/>
          <w:marBottom w:val="0"/>
          <w:divBdr>
            <w:top w:val="none" w:sz="0" w:space="0" w:color="auto"/>
            <w:left w:val="none" w:sz="0" w:space="0" w:color="auto"/>
            <w:bottom w:val="none" w:sz="0" w:space="0" w:color="auto"/>
            <w:right w:val="none" w:sz="0" w:space="0" w:color="auto"/>
          </w:divBdr>
        </w:div>
        <w:div w:id="1657490250">
          <w:marLeft w:val="0"/>
          <w:marRight w:val="0"/>
          <w:marTop w:val="0"/>
          <w:marBottom w:val="0"/>
          <w:divBdr>
            <w:top w:val="none" w:sz="0" w:space="0" w:color="auto"/>
            <w:left w:val="none" w:sz="0" w:space="0" w:color="auto"/>
            <w:bottom w:val="none" w:sz="0" w:space="0" w:color="auto"/>
            <w:right w:val="none" w:sz="0" w:space="0" w:color="auto"/>
          </w:divBdr>
        </w:div>
        <w:div w:id="1829860941">
          <w:marLeft w:val="0"/>
          <w:marRight w:val="0"/>
          <w:marTop w:val="0"/>
          <w:marBottom w:val="0"/>
          <w:divBdr>
            <w:top w:val="none" w:sz="0" w:space="0" w:color="auto"/>
            <w:left w:val="none" w:sz="0" w:space="0" w:color="auto"/>
            <w:bottom w:val="none" w:sz="0" w:space="0" w:color="auto"/>
            <w:right w:val="none" w:sz="0" w:space="0" w:color="auto"/>
          </w:divBdr>
        </w:div>
        <w:div w:id="398478878">
          <w:marLeft w:val="0"/>
          <w:marRight w:val="0"/>
          <w:marTop w:val="0"/>
          <w:marBottom w:val="0"/>
          <w:divBdr>
            <w:top w:val="none" w:sz="0" w:space="0" w:color="auto"/>
            <w:left w:val="none" w:sz="0" w:space="0" w:color="auto"/>
            <w:bottom w:val="none" w:sz="0" w:space="0" w:color="auto"/>
            <w:right w:val="none" w:sz="0" w:space="0" w:color="auto"/>
          </w:divBdr>
        </w:div>
        <w:div w:id="1818913937">
          <w:marLeft w:val="0"/>
          <w:marRight w:val="0"/>
          <w:marTop w:val="0"/>
          <w:marBottom w:val="0"/>
          <w:divBdr>
            <w:top w:val="none" w:sz="0" w:space="0" w:color="auto"/>
            <w:left w:val="none" w:sz="0" w:space="0" w:color="auto"/>
            <w:bottom w:val="none" w:sz="0" w:space="0" w:color="auto"/>
            <w:right w:val="none" w:sz="0" w:space="0" w:color="auto"/>
          </w:divBdr>
        </w:div>
      </w:divsChild>
    </w:div>
    <w:div w:id="911506431">
      <w:bodyDiv w:val="1"/>
      <w:marLeft w:val="0"/>
      <w:marRight w:val="0"/>
      <w:marTop w:val="0"/>
      <w:marBottom w:val="0"/>
      <w:divBdr>
        <w:top w:val="none" w:sz="0" w:space="0" w:color="auto"/>
        <w:left w:val="none" w:sz="0" w:space="0" w:color="auto"/>
        <w:bottom w:val="none" w:sz="0" w:space="0" w:color="auto"/>
        <w:right w:val="none" w:sz="0" w:space="0" w:color="auto"/>
      </w:divBdr>
      <w:divsChild>
        <w:div w:id="1447112987">
          <w:marLeft w:val="0"/>
          <w:marRight w:val="0"/>
          <w:marTop w:val="0"/>
          <w:marBottom w:val="0"/>
          <w:divBdr>
            <w:top w:val="none" w:sz="0" w:space="0" w:color="auto"/>
            <w:left w:val="none" w:sz="0" w:space="0" w:color="auto"/>
            <w:bottom w:val="none" w:sz="0" w:space="0" w:color="auto"/>
            <w:right w:val="none" w:sz="0" w:space="0" w:color="auto"/>
          </w:divBdr>
        </w:div>
        <w:div w:id="1694652372">
          <w:marLeft w:val="0"/>
          <w:marRight w:val="0"/>
          <w:marTop w:val="0"/>
          <w:marBottom w:val="0"/>
          <w:divBdr>
            <w:top w:val="none" w:sz="0" w:space="0" w:color="auto"/>
            <w:left w:val="none" w:sz="0" w:space="0" w:color="auto"/>
            <w:bottom w:val="none" w:sz="0" w:space="0" w:color="auto"/>
            <w:right w:val="none" w:sz="0" w:space="0" w:color="auto"/>
          </w:divBdr>
        </w:div>
        <w:div w:id="1910455727">
          <w:marLeft w:val="0"/>
          <w:marRight w:val="0"/>
          <w:marTop w:val="0"/>
          <w:marBottom w:val="0"/>
          <w:divBdr>
            <w:top w:val="none" w:sz="0" w:space="0" w:color="auto"/>
            <w:left w:val="none" w:sz="0" w:space="0" w:color="auto"/>
            <w:bottom w:val="none" w:sz="0" w:space="0" w:color="auto"/>
            <w:right w:val="none" w:sz="0" w:space="0" w:color="auto"/>
          </w:divBdr>
        </w:div>
        <w:div w:id="81336038">
          <w:marLeft w:val="0"/>
          <w:marRight w:val="0"/>
          <w:marTop w:val="0"/>
          <w:marBottom w:val="0"/>
          <w:divBdr>
            <w:top w:val="none" w:sz="0" w:space="0" w:color="auto"/>
            <w:left w:val="none" w:sz="0" w:space="0" w:color="auto"/>
            <w:bottom w:val="none" w:sz="0" w:space="0" w:color="auto"/>
            <w:right w:val="none" w:sz="0" w:space="0" w:color="auto"/>
          </w:divBdr>
        </w:div>
        <w:div w:id="350570075">
          <w:marLeft w:val="0"/>
          <w:marRight w:val="0"/>
          <w:marTop w:val="0"/>
          <w:marBottom w:val="0"/>
          <w:divBdr>
            <w:top w:val="none" w:sz="0" w:space="0" w:color="auto"/>
            <w:left w:val="none" w:sz="0" w:space="0" w:color="auto"/>
            <w:bottom w:val="none" w:sz="0" w:space="0" w:color="auto"/>
            <w:right w:val="none" w:sz="0" w:space="0" w:color="auto"/>
          </w:divBdr>
        </w:div>
        <w:div w:id="884872310">
          <w:marLeft w:val="0"/>
          <w:marRight w:val="0"/>
          <w:marTop w:val="0"/>
          <w:marBottom w:val="0"/>
          <w:divBdr>
            <w:top w:val="none" w:sz="0" w:space="0" w:color="auto"/>
            <w:left w:val="none" w:sz="0" w:space="0" w:color="auto"/>
            <w:bottom w:val="none" w:sz="0" w:space="0" w:color="auto"/>
            <w:right w:val="none" w:sz="0" w:space="0" w:color="auto"/>
          </w:divBdr>
        </w:div>
        <w:div w:id="1985885479">
          <w:marLeft w:val="0"/>
          <w:marRight w:val="0"/>
          <w:marTop w:val="0"/>
          <w:marBottom w:val="0"/>
          <w:divBdr>
            <w:top w:val="none" w:sz="0" w:space="0" w:color="auto"/>
            <w:left w:val="none" w:sz="0" w:space="0" w:color="auto"/>
            <w:bottom w:val="none" w:sz="0" w:space="0" w:color="auto"/>
            <w:right w:val="none" w:sz="0" w:space="0" w:color="auto"/>
          </w:divBdr>
        </w:div>
        <w:div w:id="992568535">
          <w:marLeft w:val="0"/>
          <w:marRight w:val="0"/>
          <w:marTop w:val="0"/>
          <w:marBottom w:val="0"/>
          <w:divBdr>
            <w:top w:val="none" w:sz="0" w:space="0" w:color="auto"/>
            <w:left w:val="none" w:sz="0" w:space="0" w:color="auto"/>
            <w:bottom w:val="none" w:sz="0" w:space="0" w:color="auto"/>
            <w:right w:val="none" w:sz="0" w:space="0" w:color="auto"/>
          </w:divBdr>
        </w:div>
        <w:div w:id="717701938">
          <w:marLeft w:val="0"/>
          <w:marRight w:val="0"/>
          <w:marTop w:val="0"/>
          <w:marBottom w:val="0"/>
          <w:divBdr>
            <w:top w:val="none" w:sz="0" w:space="0" w:color="auto"/>
            <w:left w:val="none" w:sz="0" w:space="0" w:color="auto"/>
            <w:bottom w:val="none" w:sz="0" w:space="0" w:color="auto"/>
            <w:right w:val="none" w:sz="0" w:space="0" w:color="auto"/>
          </w:divBdr>
        </w:div>
        <w:div w:id="38942810">
          <w:marLeft w:val="0"/>
          <w:marRight w:val="0"/>
          <w:marTop w:val="0"/>
          <w:marBottom w:val="0"/>
          <w:divBdr>
            <w:top w:val="none" w:sz="0" w:space="0" w:color="auto"/>
            <w:left w:val="none" w:sz="0" w:space="0" w:color="auto"/>
            <w:bottom w:val="none" w:sz="0" w:space="0" w:color="auto"/>
            <w:right w:val="none" w:sz="0" w:space="0" w:color="auto"/>
          </w:divBdr>
        </w:div>
        <w:div w:id="1859808823">
          <w:marLeft w:val="0"/>
          <w:marRight w:val="0"/>
          <w:marTop w:val="0"/>
          <w:marBottom w:val="0"/>
          <w:divBdr>
            <w:top w:val="none" w:sz="0" w:space="0" w:color="auto"/>
            <w:left w:val="none" w:sz="0" w:space="0" w:color="auto"/>
            <w:bottom w:val="none" w:sz="0" w:space="0" w:color="auto"/>
            <w:right w:val="none" w:sz="0" w:space="0" w:color="auto"/>
          </w:divBdr>
        </w:div>
        <w:div w:id="1298533690">
          <w:marLeft w:val="0"/>
          <w:marRight w:val="0"/>
          <w:marTop w:val="0"/>
          <w:marBottom w:val="0"/>
          <w:divBdr>
            <w:top w:val="none" w:sz="0" w:space="0" w:color="auto"/>
            <w:left w:val="none" w:sz="0" w:space="0" w:color="auto"/>
            <w:bottom w:val="none" w:sz="0" w:space="0" w:color="auto"/>
            <w:right w:val="none" w:sz="0" w:space="0" w:color="auto"/>
          </w:divBdr>
        </w:div>
        <w:div w:id="30693597">
          <w:marLeft w:val="0"/>
          <w:marRight w:val="0"/>
          <w:marTop w:val="0"/>
          <w:marBottom w:val="0"/>
          <w:divBdr>
            <w:top w:val="none" w:sz="0" w:space="0" w:color="auto"/>
            <w:left w:val="none" w:sz="0" w:space="0" w:color="auto"/>
            <w:bottom w:val="none" w:sz="0" w:space="0" w:color="auto"/>
            <w:right w:val="none" w:sz="0" w:space="0" w:color="auto"/>
          </w:divBdr>
        </w:div>
        <w:div w:id="1150288546">
          <w:marLeft w:val="0"/>
          <w:marRight w:val="0"/>
          <w:marTop w:val="0"/>
          <w:marBottom w:val="0"/>
          <w:divBdr>
            <w:top w:val="none" w:sz="0" w:space="0" w:color="auto"/>
            <w:left w:val="none" w:sz="0" w:space="0" w:color="auto"/>
            <w:bottom w:val="none" w:sz="0" w:space="0" w:color="auto"/>
            <w:right w:val="none" w:sz="0" w:space="0" w:color="auto"/>
          </w:divBdr>
        </w:div>
        <w:div w:id="353506083">
          <w:marLeft w:val="0"/>
          <w:marRight w:val="0"/>
          <w:marTop w:val="0"/>
          <w:marBottom w:val="0"/>
          <w:divBdr>
            <w:top w:val="none" w:sz="0" w:space="0" w:color="auto"/>
            <w:left w:val="none" w:sz="0" w:space="0" w:color="auto"/>
            <w:bottom w:val="none" w:sz="0" w:space="0" w:color="auto"/>
            <w:right w:val="none" w:sz="0" w:space="0" w:color="auto"/>
          </w:divBdr>
        </w:div>
        <w:div w:id="754783812">
          <w:marLeft w:val="0"/>
          <w:marRight w:val="0"/>
          <w:marTop w:val="0"/>
          <w:marBottom w:val="0"/>
          <w:divBdr>
            <w:top w:val="none" w:sz="0" w:space="0" w:color="auto"/>
            <w:left w:val="none" w:sz="0" w:space="0" w:color="auto"/>
            <w:bottom w:val="none" w:sz="0" w:space="0" w:color="auto"/>
            <w:right w:val="none" w:sz="0" w:space="0" w:color="auto"/>
          </w:divBdr>
        </w:div>
      </w:divsChild>
    </w:div>
    <w:div w:id="1149178119">
      <w:bodyDiv w:val="1"/>
      <w:marLeft w:val="0"/>
      <w:marRight w:val="0"/>
      <w:marTop w:val="0"/>
      <w:marBottom w:val="0"/>
      <w:divBdr>
        <w:top w:val="none" w:sz="0" w:space="0" w:color="auto"/>
        <w:left w:val="none" w:sz="0" w:space="0" w:color="auto"/>
        <w:bottom w:val="none" w:sz="0" w:space="0" w:color="auto"/>
        <w:right w:val="none" w:sz="0" w:space="0" w:color="auto"/>
      </w:divBdr>
      <w:divsChild>
        <w:div w:id="590356980">
          <w:marLeft w:val="0"/>
          <w:marRight w:val="0"/>
          <w:marTop w:val="0"/>
          <w:marBottom w:val="0"/>
          <w:divBdr>
            <w:top w:val="none" w:sz="0" w:space="0" w:color="auto"/>
            <w:left w:val="none" w:sz="0" w:space="0" w:color="auto"/>
            <w:bottom w:val="none" w:sz="0" w:space="0" w:color="auto"/>
            <w:right w:val="none" w:sz="0" w:space="0" w:color="auto"/>
          </w:divBdr>
        </w:div>
        <w:div w:id="509225589">
          <w:marLeft w:val="0"/>
          <w:marRight w:val="0"/>
          <w:marTop w:val="0"/>
          <w:marBottom w:val="0"/>
          <w:divBdr>
            <w:top w:val="none" w:sz="0" w:space="0" w:color="auto"/>
            <w:left w:val="none" w:sz="0" w:space="0" w:color="auto"/>
            <w:bottom w:val="none" w:sz="0" w:space="0" w:color="auto"/>
            <w:right w:val="none" w:sz="0" w:space="0" w:color="auto"/>
          </w:divBdr>
        </w:div>
        <w:div w:id="1421179001">
          <w:marLeft w:val="0"/>
          <w:marRight w:val="0"/>
          <w:marTop w:val="0"/>
          <w:marBottom w:val="0"/>
          <w:divBdr>
            <w:top w:val="none" w:sz="0" w:space="0" w:color="auto"/>
            <w:left w:val="none" w:sz="0" w:space="0" w:color="auto"/>
            <w:bottom w:val="none" w:sz="0" w:space="0" w:color="auto"/>
            <w:right w:val="none" w:sz="0" w:space="0" w:color="auto"/>
          </w:divBdr>
        </w:div>
        <w:div w:id="1578126272">
          <w:marLeft w:val="0"/>
          <w:marRight w:val="0"/>
          <w:marTop w:val="0"/>
          <w:marBottom w:val="0"/>
          <w:divBdr>
            <w:top w:val="none" w:sz="0" w:space="0" w:color="auto"/>
            <w:left w:val="none" w:sz="0" w:space="0" w:color="auto"/>
            <w:bottom w:val="none" w:sz="0" w:space="0" w:color="auto"/>
            <w:right w:val="none" w:sz="0" w:space="0" w:color="auto"/>
          </w:divBdr>
        </w:div>
        <w:div w:id="434712563">
          <w:marLeft w:val="0"/>
          <w:marRight w:val="0"/>
          <w:marTop w:val="0"/>
          <w:marBottom w:val="0"/>
          <w:divBdr>
            <w:top w:val="none" w:sz="0" w:space="0" w:color="auto"/>
            <w:left w:val="none" w:sz="0" w:space="0" w:color="auto"/>
            <w:bottom w:val="none" w:sz="0" w:space="0" w:color="auto"/>
            <w:right w:val="none" w:sz="0" w:space="0" w:color="auto"/>
          </w:divBdr>
        </w:div>
        <w:div w:id="622154789">
          <w:marLeft w:val="0"/>
          <w:marRight w:val="0"/>
          <w:marTop w:val="0"/>
          <w:marBottom w:val="0"/>
          <w:divBdr>
            <w:top w:val="none" w:sz="0" w:space="0" w:color="auto"/>
            <w:left w:val="none" w:sz="0" w:space="0" w:color="auto"/>
            <w:bottom w:val="none" w:sz="0" w:space="0" w:color="auto"/>
            <w:right w:val="none" w:sz="0" w:space="0" w:color="auto"/>
          </w:divBdr>
        </w:div>
        <w:div w:id="913978830">
          <w:marLeft w:val="0"/>
          <w:marRight w:val="0"/>
          <w:marTop w:val="0"/>
          <w:marBottom w:val="0"/>
          <w:divBdr>
            <w:top w:val="none" w:sz="0" w:space="0" w:color="auto"/>
            <w:left w:val="none" w:sz="0" w:space="0" w:color="auto"/>
            <w:bottom w:val="none" w:sz="0" w:space="0" w:color="auto"/>
            <w:right w:val="none" w:sz="0" w:space="0" w:color="auto"/>
          </w:divBdr>
        </w:div>
        <w:div w:id="1165046330">
          <w:marLeft w:val="0"/>
          <w:marRight w:val="0"/>
          <w:marTop w:val="0"/>
          <w:marBottom w:val="0"/>
          <w:divBdr>
            <w:top w:val="none" w:sz="0" w:space="0" w:color="auto"/>
            <w:left w:val="none" w:sz="0" w:space="0" w:color="auto"/>
            <w:bottom w:val="none" w:sz="0" w:space="0" w:color="auto"/>
            <w:right w:val="none" w:sz="0" w:space="0" w:color="auto"/>
          </w:divBdr>
        </w:div>
        <w:div w:id="2019044037">
          <w:marLeft w:val="0"/>
          <w:marRight w:val="0"/>
          <w:marTop w:val="0"/>
          <w:marBottom w:val="0"/>
          <w:divBdr>
            <w:top w:val="none" w:sz="0" w:space="0" w:color="auto"/>
            <w:left w:val="none" w:sz="0" w:space="0" w:color="auto"/>
            <w:bottom w:val="none" w:sz="0" w:space="0" w:color="auto"/>
            <w:right w:val="none" w:sz="0" w:space="0" w:color="auto"/>
          </w:divBdr>
        </w:div>
        <w:div w:id="1762871435">
          <w:marLeft w:val="0"/>
          <w:marRight w:val="0"/>
          <w:marTop w:val="0"/>
          <w:marBottom w:val="0"/>
          <w:divBdr>
            <w:top w:val="none" w:sz="0" w:space="0" w:color="auto"/>
            <w:left w:val="none" w:sz="0" w:space="0" w:color="auto"/>
            <w:bottom w:val="none" w:sz="0" w:space="0" w:color="auto"/>
            <w:right w:val="none" w:sz="0" w:space="0" w:color="auto"/>
          </w:divBdr>
        </w:div>
        <w:div w:id="331615160">
          <w:marLeft w:val="0"/>
          <w:marRight w:val="0"/>
          <w:marTop w:val="0"/>
          <w:marBottom w:val="0"/>
          <w:divBdr>
            <w:top w:val="none" w:sz="0" w:space="0" w:color="auto"/>
            <w:left w:val="none" w:sz="0" w:space="0" w:color="auto"/>
            <w:bottom w:val="none" w:sz="0" w:space="0" w:color="auto"/>
            <w:right w:val="none" w:sz="0" w:space="0" w:color="auto"/>
          </w:divBdr>
        </w:div>
        <w:div w:id="570311305">
          <w:marLeft w:val="0"/>
          <w:marRight w:val="0"/>
          <w:marTop w:val="0"/>
          <w:marBottom w:val="0"/>
          <w:divBdr>
            <w:top w:val="none" w:sz="0" w:space="0" w:color="auto"/>
            <w:left w:val="none" w:sz="0" w:space="0" w:color="auto"/>
            <w:bottom w:val="none" w:sz="0" w:space="0" w:color="auto"/>
            <w:right w:val="none" w:sz="0" w:space="0" w:color="auto"/>
          </w:divBdr>
        </w:div>
        <w:div w:id="281807513">
          <w:marLeft w:val="0"/>
          <w:marRight w:val="0"/>
          <w:marTop w:val="0"/>
          <w:marBottom w:val="0"/>
          <w:divBdr>
            <w:top w:val="none" w:sz="0" w:space="0" w:color="auto"/>
            <w:left w:val="none" w:sz="0" w:space="0" w:color="auto"/>
            <w:bottom w:val="none" w:sz="0" w:space="0" w:color="auto"/>
            <w:right w:val="none" w:sz="0" w:space="0" w:color="auto"/>
          </w:divBdr>
        </w:div>
        <w:div w:id="311061514">
          <w:marLeft w:val="0"/>
          <w:marRight w:val="0"/>
          <w:marTop w:val="0"/>
          <w:marBottom w:val="0"/>
          <w:divBdr>
            <w:top w:val="none" w:sz="0" w:space="0" w:color="auto"/>
            <w:left w:val="none" w:sz="0" w:space="0" w:color="auto"/>
            <w:bottom w:val="none" w:sz="0" w:space="0" w:color="auto"/>
            <w:right w:val="none" w:sz="0" w:space="0" w:color="auto"/>
          </w:divBdr>
        </w:div>
        <w:div w:id="1411584340">
          <w:marLeft w:val="0"/>
          <w:marRight w:val="0"/>
          <w:marTop w:val="0"/>
          <w:marBottom w:val="0"/>
          <w:divBdr>
            <w:top w:val="none" w:sz="0" w:space="0" w:color="auto"/>
            <w:left w:val="none" w:sz="0" w:space="0" w:color="auto"/>
            <w:bottom w:val="none" w:sz="0" w:space="0" w:color="auto"/>
            <w:right w:val="none" w:sz="0" w:space="0" w:color="auto"/>
          </w:divBdr>
        </w:div>
        <w:div w:id="1517190944">
          <w:marLeft w:val="0"/>
          <w:marRight w:val="0"/>
          <w:marTop w:val="0"/>
          <w:marBottom w:val="0"/>
          <w:divBdr>
            <w:top w:val="none" w:sz="0" w:space="0" w:color="auto"/>
            <w:left w:val="none" w:sz="0" w:space="0" w:color="auto"/>
            <w:bottom w:val="none" w:sz="0" w:space="0" w:color="auto"/>
            <w:right w:val="none" w:sz="0" w:space="0" w:color="auto"/>
          </w:divBdr>
        </w:div>
        <w:div w:id="408380893">
          <w:marLeft w:val="0"/>
          <w:marRight w:val="0"/>
          <w:marTop w:val="0"/>
          <w:marBottom w:val="0"/>
          <w:divBdr>
            <w:top w:val="none" w:sz="0" w:space="0" w:color="auto"/>
            <w:left w:val="none" w:sz="0" w:space="0" w:color="auto"/>
            <w:bottom w:val="none" w:sz="0" w:space="0" w:color="auto"/>
            <w:right w:val="none" w:sz="0" w:space="0" w:color="auto"/>
          </w:divBdr>
        </w:div>
        <w:div w:id="1743914342">
          <w:marLeft w:val="0"/>
          <w:marRight w:val="0"/>
          <w:marTop w:val="0"/>
          <w:marBottom w:val="0"/>
          <w:divBdr>
            <w:top w:val="none" w:sz="0" w:space="0" w:color="auto"/>
            <w:left w:val="none" w:sz="0" w:space="0" w:color="auto"/>
            <w:bottom w:val="none" w:sz="0" w:space="0" w:color="auto"/>
            <w:right w:val="none" w:sz="0" w:space="0" w:color="auto"/>
          </w:divBdr>
        </w:div>
        <w:div w:id="809246325">
          <w:marLeft w:val="0"/>
          <w:marRight w:val="0"/>
          <w:marTop w:val="0"/>
          <w:marBottom w:val="0"/>
          <w:divBdr>
            <w:top w:val="none" w:sz="0" w:space="0" w:color="auto"/>
            <w:left w:val="none" w:sz="0" w:space="0" w:color="auto"/>
            <w:bottom w:val="none" w:sz="0" w:space="0" w:color="auto"/>
            <w:right w:val="none" w:sz="0" w:space="0" w:color="auto"/>
          </w:divBdr>
        </w:div>
        <w:div w:id="1877767281">
          <w:marLeft w:val="0"/>
          <w:marRight w:val="0"/>
          <w:marTop w:val="0"/>
          <w:marBottom w:val="0"/>
          <w:divBdr>
            <w:top w:val="none" w:sz="0" w:space="0" w:color="auto"/>
            <w:left w:val="none" w:sz="0" w:space="0" w:color="auto"/>
            <w:bottom w:val="none" w:sz="0" w:space="0" w:color="auto"/>
            <w:right w:val="none" w:sz="0" w:space="0" w:color="auto"/>
          </w:divBdr>
        </w:div>
        <w:div w:id="1346131368">
          <w:marLeft w:val="0"/>
          <w:marRight w:val="0"/>
          <w:marTop w:val="0"/>
          <w:marBottom w:val="0"/>
          <w:divBdr>
            <w:top w:val="none" w:sz="0" w:space="0" w:color="auto"/>
            <w:left w:val="none" w:sz="0" w:space="0" w:color="auto"/>
            <w:bottom w:val="none" w:sz="0" w:space="0" w:color="auto"/>
            <w:right w:val="none" w:sz="0" w:space="0" w:color="auto"/>
          </w:divBdr>
        </w:div>
        <w:div w:id="1075396096">
          <w:marLeft w:val="0"/>
          <w:marRight w:val="0"/>
          <w:marTop w:val="0"/>
          <w:marBottom w:val="0"/>
          <w:divBdr>
            <w:top w:val="none" w:sz="0" w:space="0" w:color="auto"/>
            <w:left w:val="none" w:sz="0" w:space="0" w:color="auto"/>
            <w:bottom w:val="none" w:sz="0" w:space="0" w:color="auto"/>
            <w:right w:val="none" w:sz="0" w:space="0" w:color="auto"/>
          </w:divBdr>
        </w:div>
        <w:div w:id="753821558">
          <w:marLeft w:val="0"/>
          <w:marRight w:val="0"/>
          <w:marTop w:val="0"/>
          <w:marBottom w:val="0"/>
          <w:divBdr>
            <w:top w:val="none" w:sz="0" w:space="0" w:color="auto"/>
            <w:left w:val="none" w:sz="0" w:space="0" w:color="auto"/>
            <w:bottom w:val="none" w:sz="0" w:space="0" w:color="auto"/>
            <w:right w:val="none" w:sz="0" w:space="0" w:color="auto"/>
          </w:divBdr>
        </w:div>
        <w:div w:id="1388915061">
          <w:marLeft w:val="0"/>
          <w:marRight w:val="0"/>
          <w:marTop w:val="0"/>
          <w:marBottom w:val="0"/>
          <w:divBdr>
            <w:top w:val="none" w:sz="0" w:space="0" w:color="auto"/>
            <w:left w:val="none" w:sz="0" w:space="0" w:color="auto"/>
            <w:bottom w:val="none" w:sz="0" w:space="0" w:color="auto"/>
            <w:right w:val="none" w:sz="0" w:space="0" w:color="auto"/>
          </w:divBdr>
        </w:div>
        <w:div w:id="1869835421">
          <w:marLeft w:val="0"/>
          <w:marRight w:val="0"/>
          <w:marTop w:val="0"/>
          <w:marBottom w:val="0"/>
          <w:divBdr>
            <w:top w:val="none" w:sz="0" w:space="0" w:color="auto"/>
            <w:left w:val="none" w:sz="0" w:space="0" w:color="auto"/>
            <w:bottom w:val="none" w:sz="0" w:space="0" w:color="auto"/>
            <w:right w:val="none" w:sz="0" w:space="0" w:color="auto"/>
          </w:divBdr>
        </w:div>
        <w:div w:id="2032143801">
          <w:marLeft w:val="0"/>
          <w:marRight w:val="0"/>
          <w:marTop w:val="0"/>
          <w:marBottom w:val="0"/>
          <w:divBdr>
            <w:top w:val="none" w:sz="0" w:space="0" w:color="auto"/>
            <w:left w:val="none" w:sz="0" w:space="0" w:color="auto"/>
            <w:bottom w:val="none" w:sz="0" w:space="0" w:color="auto"/>
            <w:right w:val="none" w:sz="0" w:space="0" w:color="auto"/>
          </w:divBdr>
        </w:div>
        <w:div w:id="75639078">
          <w:marLeft w:val="0"/>
          <w:marRight w:val="0"/>
          <w:marTop w:val="0"/>
          <w:marBottom w:val="0"/>
          <w:divBdr>
            <w:top w:val="none" w:sz="0" w:space="0" w:color="auto"/>
            <w:left w:val="none" w:sz="0" w:space="0" w:color="auto"/>
            <w:bottom w:val="none" w:sz="0" w:space="0" w:color="auto"/>
            <w:right w:val="none" w:sz="0" w:space="0" w:color="auto"/>
          </w:divBdr>
        </w:div>
        <w:div w:id="967321375">
          <w:marLeft w:val="0"/>
          <w:marRight w:val="0"/>
          <w:marTop w:val="0"/>
          <w:marBottom w:val="0"/>
          <w:divBdr>
            <w:top w:val="none" w:sz="0" w:space="0" w:color="auto"/>
            <w:left w:val="none" w:sz="0" w:space="0" w:color="auto"/>
            <w:bottom w:val="none" w:sz="0" w:space="0" w:color="auto"/>
            <w:right w:val="none" w:sz="0" w:space="0" w:color="auto"/>
          </w:divBdr>
        </w:div>
        <w:div w:id="1419911973">
          <w:marLeft w:val="0"/>
          <w:marRight w:val="0"/>
          <w:marTop w:val="0"/>
          <w:marBottom w:val="0"/>
          <w:divBdr>
            <w:top w:val="none" w:sz="0" w:space="0" w:color="auto"/>
            <w:left w:val="none" w:sz="0" w:space="0" w:color="auto"/>
            <w:bottom w:val="none" w:sz="0" w:space="0" w:color="auto"/>
            <w:right w:val="none" w:sz="0" w:space="0" w:color="auto"/>
          </w:divBdr>
        </w:div>
        <w:div w:id="1720587300">
          <w:marLeft w:val="0"/>
          <w:marRight w:val="0"/>
          <w:marTop w:val="0"/>
          <w:marBottom w:val="0"/>
          <w:divBdr>
            <w:top w:val="none" w:sz="0" w:space="0" w:color="auto"/>
            <w:left w:val="none" w:sz="0" w:space="0" w:color="auto"/>
            <w:bottom w:val="none" w:sz="0" w:space="0" w:color="auto"/>
            <w:right w:val="none" w:sz="0" w:space="0" w:color="auto"/>
          </w:divBdr>
        </w:div>
        <w:div w:id="954023511">
          <w:marLeft w:val="0"/>
          <w:marRight w:val="0"/>
          <w:marTop w:val="0"/>
          <w:marBottom w:val="0"/>
          <w:divBdr>
            <w:top w:val="none" w:sz="0" w:space="0" w:color="auto"/>
            <w:left w:val="none" w:sz="0" w:space="0" w:color="auto"/>
            <w:bottom w:val="none" w:sz="0" w:space="0" w:color="auto"/>
            <w:right w:val="none" w:sz="0" w:space="0" w:color="auto"/>
          </w:divBdr>
        </w:div>
        <w:div w:id="785539246">
          <w:marLeft w:val="0"/>
          <w:marRight w:val="0"/>
          <w:marTop w:val="0"/>
          <w:marBottom w:val="0"/>
          <w:divBdr>
            <w:top w:val="none" w:sz="0" w:space="0" w:color="auto"/>
            <w:left w:val="none" w:sz="0" w:space="0" w:color="auto"/>
            <w:bottom w:val="none" w:sz="0" w:space="0" w:color="auto"/>
            <w:right w:val="none" w:sz="0" w:space="0" w:color="auto"/>
          </w:divBdr>
        </w:div>
        <w:div w:id="336928196">
          <w:marLeft w:val="0"/>
          <w:marRight w:val="0"/>
          <w:marTop w:val="0"/>
          <w:marBottom w:val="0"/>
          <w:divBdr>
            <w:top w:val="none" w:sz="0" w:space="0" w:color="auto"/>
            <w:left w:val="none" w:sz="0" w:space="0" w:color="auto"/>
            <w:bottom w:val="none" w:sz="0" w:space="0" w:color="auto"/>
            <w:right w:val="none" w:sz="0" w:space="0" w:color="auto"/>
          </w:divBdr>
        </w:div>
        <w:div w:id="55394699">
          <w:marLeft w:val="0"/>
          <w:marRight w:val="0"/>
          <w:marTop w:val="0"/>
          <w:marBottom w:val="0"/>
          <w:divBdr>
            <w:top w:val="none" w:sz="0" w:space="0" w:color="auto"/>
            <w:left w:val="none" w:sz="0" w:space="0" w:color="auto"/>
            <w:bottom w:val="none" w:sz="0" w:space="0" w:color="auto"/>
            <w:right w:val="none" w:sz="0" w:space="0" w:color="auto"/>
          </w:divBdr>
        </w:div>
        <w:div w:id="2134395133">
          <w:marLeft w:val="0"/>
          <w:marRight w:val="0"/>
          <w:marTop w:val="0"/>
          <w:marBottom w:val="0"/>
          <w:divBdr>
            <w:top w:val="none" w:sz="0" w:space="0" w:color="auto"/>
            <w:left w:val="none" w:sz="0" w:space="0" w:color="auto"/>
            <w:bottom w:val="none" w:sz="0" w:space="0" w:color="auto"/>
            <w:right w:val="none" w:sz="0" w:space="0" w:color="auto"/>
          </w:divBdr>
        </w:div>
        <w:div w:id="633564982">
          <w:marLeft w:val="0"/>
          <w:marRight w:val="0"/>
          <w:marTop w:val="0"/>
          <w:marBottom w:val="0"/>
          <w:divBdr>
            <w:top w:val="none" w:sz="0" w:space="0" w:color="auto"/>
            <w:left w:val="none" w:sz="0" w:space="0" w:color="auto"/>
            <w:bottom w:val="none" w:sz="0" w:space="0" w:color="auto"/>
            <w:right w:val="none" w:sz="0" w:space="0" w:color="auto"/>
          </w:divBdr>
        </w:div>
        <w:div w:id="235482604">
          <w:marLeft w:val="0"/>
          <w:marRight w:val="0"/>
          <w:marTop w:val="0"/>
          <w:marBottom w:val="0"/>
          <w:divBdr>
            <w:top w:val="none" w:sz="0" w:space="0" w:color="auto"/>
            <w:left w:val="none" w:sz="0" w:space="0" w:color="auto"/>
            <w:bottom w:val="none" w:sz="0" w:space="0" w:color="auto"/>
            <w:right w:val="none" w:sz="0" w:space="0" w:color="auto"/>
          </w:divBdr>
        </w:div>
        <w:div w:id="1487552487">
          <w:marLeft w:val="0"/>
          <w:marRight w:val="0"/>
          <w:marTop w:val="0"/>
          <w:marBottom w:val="0"/>
          <w:divBdr>
            <w:top w:val="none" w:sz="0" w:space="0" w:color="auto"/>
            <w:left w:val="none" w:sz="0" w:space="0" w:color="auto"/>
            <w:bottom w:val="none" w:sz="0" w:space="0" w:color="auto"/>
            <w:right w:val="none" w:sz="0" w:space="0" w:color="auto"/>
          </w:divBdr>
        </w:div>
        <w:div w:id="605234159">
          <w:marLeft w:val="0"/>
          <w:marRight w:val="0"/>
          <w:marTop w:val="0"/>
          <w:marBottom w:val="0"/>
          <w:divBdr>
            <w:top w:val="none" w:sz="0" w:space="0" w:color="auto"/>
            <w:left w:val="none" w:sz="0" w:space="0" w:color="auto"/>
            <w:bottom w:val="none" w:sz="0" w:space="0" w:color="auto"/>
            <w:right w:val="none" w:sz="0" w:space="0" w:color="auto"/>
          </w:divBdr>
        </w:div>
        <w:div w:id="610011989">
          <w:marLeft w:val="0"/>
          <w:marRight w:val="0"/>
          <w:marTop w:val="0"/>
          <w:marBottom w:val="0"/>
          <w:divBdr>
            <w:top w:val="none" w:sz="0" w:space="0" w:color="auto"/>
            <w:left w:val="none" w:sz="0" w:space="0" w:color="auto"/>
            <w:bottom w:val="none" w:sz="0" w:space="0" w:color="auto"/>
            <w:right w:val="none" w:sz="0" w:space="0" w:color="auto"/>
          </w:divBdr>
        </w:div>
        <w:div w:id="1304696457">
          <w:marLeft w:val="0"/>
          <w:marRight w:val="0"/>
          <w:marTop w:val="0"/>
          <w:marBottom w:val="0"/>
          <w:divBdr>
            <w:top w:val="none" w:sz="0" w:space="0" w:color="auto"/>
            <w:left w:val="none" w:sz="0" w:space="0" w:color="auto"/>
            <w:bottom w:val="none" w:sz="0" w:space="0" w:color="auto"/>
            <w:right w:val="none" w:sz="0" w:space="0" w:color="auto"/>
          </w:divBdr>
        </w:div>
        <w:div w:id="444809260">
          <w:marLeft w:val="0"/>
          <w:marRight w:val="0"/>
          <w:marTop w:val="0"/>
          <w:marBottom w:val="0"/>
          <w:divBdr>
            <w:top w:val="none" w:sz="0" w:space="0" w:color="auto"/>
            <w:left w:val="none" w:sz="0" w:space="0" w:color="auto"/>
            <w:bottom w:val="none" w:sz="0" w:space="0" w:color="auto"/>
            <w:right w:val="none" w:sz="0" w:space="0" w:color="auto"/>
          </w:divBdr>
        </w:div>
        <w:div w:id="1724985474">
          <w:marLeft w:val="0"/>
          <w:marRight w:val="0"/>
          <w:marTop w:val="0"/>
          <w:marBottom w:val="0"/>
          <w:divBdr>
            <w:top w:val="none" w:sz="0" w:space="0" w:color="auto"/>
            <w:left w:val="none" w:sz="0" w:space="0" w:color="auto"/>
            <w:bottom w:val="none" w:sz="0" w:space="0" w:color="auto"/>
            <w:right w:val="none" w:sz="0" w:space="0" w:color="auto"/>
          </w:divBdr>
        </w:div>
        <w:div w:id="261570152">
          <w:marLeft w:val="0"/>
          <w:marRight w:val="0"/>
          <w:marTop w:val="0"/>
          <w:marBottom w:val="0"/>
          <w:divBdr>
            <w:top w:val="none" w:sz="0" w:space="0" w:color="auto"/>
            <w:left w:val="none" w:sz="0" w:space="0" w:color="auto"/>
            <w:bottom w:val="none" w:sz="0" w:space="0" w:color="auto"/>
            <w:right w:val="none" w:sz="0" w:space="0" w:color="auto"/>
          </w:divBdr>
        </w:div>
        <w:div w:id="931279163">
          <w:marLeft w:val="0"/>
          <w:marRight w:val="0"/>
          <w:marTop w:val="0"/>
          <w:marBottom w:val="0"/>
          <w:divBdr>
            <w:top w:val="none" w:sz="0" w:space="0" w:color="auto"/>
            <w:left w:val="none" w:sz="0" w:space="0" w:color="auto"/>
            <w:bottom w:val="none" w:sz="0" w:space="0" w:color="auto"/>
            <w:right w:val="none" w:sz="0" w:space="0" w:color="auto"/>
          </w:divBdr>
        </w:div>
        <w:div w:id="1195733427">
          <w:marLeft w:val="0"/>
          <w:marRight w:val="0"/>
          <w:marTop w:val="0"/>
          <w:marBottom w:val="0"/>
          <w:divBdr>
            <w:top w:val="none" w:sz="0" w:space="0" w:color="auto"/>
            <w:left w:val="none" w:sz="0" w:space="0" w:color="auto"/>
            <w:bottom w:val="none" w:sz="0" w:space="0" w:color="auto"/>
            <w:right w:val="none" w:sz="0" w:space="0" w:color="auto"/>
          </w:divBdr>
        </w:div>
        <w:div w:id="376584291">
          <w:marLeft w:val="0"/>
          <w:marRight w:val="0"/>
          <w:marTop w:val="0"/>
          <w:marBottom w:val="0"/>
          <w:divBdr>
            <w:top w:val="none" w:sz="0" w:space="0" w:color="auto"/>
            <w:left w:val="none" w:sz="0" w:space="0" w:color="auto"/>
            <w:bottom w:val="none" w:sz="0" w:space="0" w:color="auto"/>
            <w:right w:val="none" w:sz="0" w:space="0" w:color="auto"/>
          </w:divBdr>
        </w:div>
        <w:div w:id="1204975317">
          <w:marLeft w:val="0"/>
          <w:marRight w:val="0"/>
          <w:marTop w:val="0"/>
          <w:marBottom w:val="0"/>
          <w:divBdr>
            <w:top w:val="none" w:sz="0" w:space="0" w:color="auto"/>
            <w:left w:val="none" w:sz="0" w:space="0" w:color="auto"/>
            <w:bottom w:val="none" w:sz="0" w:space="0" w:color="auto"/>
            <w:right w:val="none" w:sz="0" w:space="0" w:color="auto"/>
          </w:divBdr>
        </w:div>
        <w:div w:id="1871802496">
          <w:marLeft w:val="0"/>
          <w:marRight w:val="0"/>
          <w:marTop w:val="0"/>
          <w:marBottom w:val="0"/>
          <w:divBdr>
            <w:top w:val="none" w:sz="0" w:space="0" w:color="auto"/>
            <w:left w:val="none" w:sz="0" w:space="0" w:color="auto"/>
            <w:bottom w:val="none" w:sz="0" w:space="0" w:color="auto"/>
            <w:right w:val="none" w:sz="0" w:space="0" w:color="auto"/>
          </w:divBdr>
        </w:div>
        <w:div w:id="2004509237">
          <w:marLeft w:val="0"/>
          <w:marRight w:val="0"/>
          <w:marTop w:val="0"/>
          <w:marBottom w:val="0"/>
          <w:divBdr>
            <w:top w:val="none" w:sz="0" w:space="0" w:color="auto"/>
            <w:left w:val="none" w:sz="0" w:space="0" w:color="auto"/>
            <w:bottom w:val="none" w:sz="0" w:space="0" w:color="auto"/>
            <w:right w:val="none" w:sz="0" w:space="0" w:color="auto"/>
          </w:divBdr>
        </w:div>
        <w:div w:id="684281893">
          <w:marLeft w:val="0"/>
          <w:marRight w:val="0"/>
          <w:marTop w:val="0"/>
          <w:marBottom w:val="0"/>
          <w:divBdr>
            <w:top w:val="none" w:sz="0" w:space="0" w:color="auto"/>
            <w:left w:val="none" w:sz="0" w:space="0" w:color="auto"/>
            <w:bottom w:val="none" w:sz="0" w:space="0" w:color="auto"/>
            <w:right w:val="none" w:sz="0" w:space="0" w:color="auto"/>
          </w:divBdr>
        </w:div>
        <w:div w:id="896622388">
          <w:marLeft w:val="0"/>
          <w:marRight w:val="0"/>
          <w:marTop w:val="0"/>
          <w:marBottom w:val="0"/>
          <w:divBdr>
            <w:top w:val="none" w:sz="0" w:space="0" w:color="auto"/>
            <w:left w:val="none" w:sz="0" w:space="0" w:color="auto"/>
            <w:bottom w:val="none" w:sz="0" w:space="0" w:color="auto"/>
            <w:right w:val="none" w:sz="0" w:space="0" w:color="auto"/>
          </w:divBdr>
        </w:div>
        <w:div w:id="1600485424">
          <w:marLeft w:val="0"/>
          <w:marRight w:val="0"/>
          <w:marTop w:val="0"/>
          <w:marBottom w:val="0"/>
          <w:divBdr>
            <w:top w:val="none" w:sz="0" w:space="0" w:color="auto"/>
            <w:left w:val="none" w:sz="0" w:space="0" w:color="auto"/>
            <w:bottom w:val="none" w:sz="0" w:space="0" w:color="auto"/>
            <w:right w:val="none" w:sz="0" w:space="0" w:color="auto"/>
          </w:divBdr>
        </w:div>
        <w:div w:id="1654288662">
          <w:marLeft w:val="0"/>
          <w:marRight w:val="0"/>
          <w:marTop w:val="0"/>
          <w:marBottom w:val="0"/>
          <w:divBdr>
            <w:top w:val="none" w:sz="0" w:space="0" w:color="auto"/>
            <w:left w:val="none" w:sz="0" w:space="0" w:color="auto"/>
            <w:bottom w:val="none" w:sz="0" w:space="0" w:color="auto"/>
            <w:right w:val="none" w:sz="0" w:space="0" w:color="auto"/>
          </w:divBdr>
        </w:div>
        <w:div w:id="259678087">
          <w:marLeft w:val="0"/>
          <w:marRight w:val="0"/>
          <w:marTop w:val="0"/>
          <w:marBottom w:val="0"/>
          <w:divBdr>
            <w:top w:val="none" w:sz="0" w:space="0" w:color="auto"/>
            <w:left w:val="none" w:sz="0" w:space="0" w:color="auto"/>
            <w:bottom w:val="none" w:sz="0" w:space="0" w:color="auto"/>
            <w:right w:val="none" w:sz="0" w:space="0" w:color="auto"/>
          </w:divBdr>
        </w:div>
        <w:div w:id="1437292291">
          <w:marLeft w:val="0"/>
          <w:marRight w:val="0"/>
          <w:marTop w:val="0"/>
          <w:marBottom w:val="0"/>
          <w:divBdr>
            <w:top w:val="none" w:sz="0" w:space="0" w:color="auto"/>
            <w:left w:val="none" w:sz="0" w:space="0" w:color="auto"/>
            <w:bottom w:val="none" w:sz="0" w:space="0" w:color="auto"/>
            <w:right w:val="none" w:sz="0" w:space="0" w:color="auto"/>
          </w:divBdr>
        </w:div>
        <w:div w:id="554121751">
          <w:marLeft w:val="0"/>
          <w:marRight w:val="0"/>
          <w:marTop w:val="0"/>
          <w:marBottom w:val="0"/>
          <w:divBdr>
            <w:top w:val="none" w:sz="0" w:space="0" w:color="auto"/>
            <w:left w:val="none" w:sz="0" w:space="0" w:color="auto"/>
            <w:bottom w:val="none" w:sz="0" w:space="0" w:color="auto"/>
            <w:right w:val="none" w:sz="0" w:space="0" w:color="auto"/>
          </w:divBdr>
        </w:div>
        <w:div w:id="792673185">
          <w:marLeft w:val="0"/>
          <w:marRight w:val="0"/>
          <w:marTop w:val="0"/>
          <w:marBottom w:val="0"/>
          <w:divBdr>
            <w:top w:val="none" w:sz="0" w:space="0" w:color="auto"/>
            <w:left w:val="none" w:sz="0" w:space="0" w:color="auto"/>
            <w:bottom w:val="none" w:sz="0" w:space="0" w:color="auto"/>
            <w:right w:val="none" w:sz="0" w:space="0" w:color="auto"/>
          </w:divBdr>
        </w:div>
        <w:div w:id="736826013">
          <w:marLeft w:val="0"/>
          <w:marRight w:val="0"/>
          <w:marTop w:val="0"/>
          <w:marBottom w:val="0"/>
          <w:divBdr>
            <w:top w:val="none" w:sz="0" w:space="0" w:color="auto"/>
            <w:left w:val="none" w:sz="0" w:space="0" w:color="auto"/>
            <w:bottom w:val="none" w:sz="0" w:space="0" w:color="auto"/>
            <w:right w:val="none" w:sz="0" w:space="0" w:color="auto"/>
          </w:divBdr>
        </w:div>
        <w:div w:id="236522038">
          <w:marLeft w:val="0"/>
          <w:marRight w:val="0"/>
          <w:marTop w:val="0"/>
          <w:marBottom w:val="0"/>
          <w:divBdr>
            <w:top w:val="none" w:sz="0" w:space="0" w:color="auto"/>
            <w:left w:val="none" w:sz="0" w:space="0" w:color="auto"/>
            <w:bottom w:val="none" w:sz="0" w:space="0" w:color="auto"/>
            <w:right w:val="none" w:sz="0" w:space="0" w:color="auto"/>
          </w:divBdr>
        </w:div>
        <w:div w:id="1440177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27DB1-2FD0-4EDE-A5E1-89771EEA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24880</Words>
  <Characters>141817</Characters>
  <Application>Microsoft Office Word</Application>
  <DocSecurity>0</DocSecurity>
  <Lines>1181</Lines>
  <Paragraphs>332</Paragraphs>
  <ScaleCrop>false</ScaleCrop>
  <Company/>
  <LinksUpToDate>false</LinksUpToDate>
  <CharactersWithSpaces>166365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Серебренникова</dc:creator>
  <cp:keywords/>
  <dc:description/>
  <cp:lastModifiedBy>Серебренникова</cp:lastModifiedBy>
  <cp:revision>7</cp:revision>
  <dcterms:created xsi:type="dcterms:W3CDTF">2017-05-03T03:33:00Z</dcterms:created>
  <dcterms:modified xsi:type="dcterms:W3CDTF">2017-05-22T07:04:00Z</dcterms:modified>
</cp:coreProperties>
</file>